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1F543" w14:textId="23831F44" w:rsidR="004B51A7" w:rsidRDefault="002F0728" w:rsidP="005A3B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Рождение и закат</w:t>
      </w:r>
      <w:r w:rsidR="005A3B16" w:rsidRPr="005A3B16">
        <w:rPr>
          <w:rFonts w:ascii="Arial" w:hAnsi="Arial" w:cs="Arial"/>
          <w:b/>
          <w:sz w:val="24"/>
          <w:szCs w:val="24"/>
        </w:rPr>
        <w:t xml:space="preserve"> </w:t>
      </w:r>
      <w:r w:rsidR="00DA069C">
        <w:rPr>
          <w:rFonts w:ascii="Arial" w:hAnsi="Arial" w:cs="Arial"/>
          <w:b/>
          <w:sz w:val="24"/>
          <w:szCs w:val="24"/>
        </w:rPr>
        <w:t>раннего</w:t>
      </w:r>
      <w:r w:rsidR="005A3B16" w:rsidRPr="005A3B16">
        <w:rPr>
          <w:rFonts w:ascii="Arial" w:hAnsi="Arial" w:cs="Arial"/>
          <w:b/>
          <w:sz w:val="24"/>
          <w:szCs w:val="24"/>
        </w:rPr>
        <w:t xml:space="preserve"> русского государства</w:t>
      </w:r>
    </w:p>
    <w:p w14:paraId="227AE688" w14:textId="77777777" w:rsidR="009A59A3" w:rsidRDefault="009A59A3" w:rsidP="005A3B16">
      <w:pPr>
        <w:jc w:val="center"/>
        <w:rPr>
          <w:rFonts w:ascii="Arial" w:hAnsi="Arial" w:cs="Arial"/>
          <w:b/>
          <w:sz w:val="24"/>
          <w:szCs w:val="24"/>
        </w:rPr>
      </w:pPr>
    </w:p>
    <w:p w14:paraId="5FEAA50E" w14:textId="77777777" w:rsidR="009A59A3" w:rsidRPr="009A59A3" w:rsidRDefault="009A59A3" w:rsidP="009A59A3">
      <w:pPr>
        <w:jc w:val="right"/>
        <w:rPr>
          <w:rFonts w:ascii="Arial" w:hAnsi="Arial" w:cs="Arial"/>
          <w:i/>
          <w:sz w:val="24"/>
          <w:szCs w:val="24"/>
        </w:rPr>
      </w:pPr>
      <w:r w:rsidRPr="009A59A3">
        <w:rPr>
          <w:rFonts w:ascii="Arial" w:hAnsi="Arial" w:cs="Arial"/>
          <w:i/>
          <w:sz w:val="24"/>
          <w:szCs w:val="24"/>
        </w:rPr>
        <w:t>«Россия управляется непосредственно</w:t>
      </w:r>
    </w:p>
    <w:p w14:paraId="47CAE606" w14:textId="77777777" w:rsidR="009A59A3" w:rsidRPr="009A59A3" w:rsidRDefault="009A59A3" w:rsidP="009A59A3">
      <w:pPr>
        <w:jc w:val="right"/>
        <w:rPr>
          <w:rFonts w:ascii="Arial" w:hAnsi="Arial" w:cs="Arial"/>
          <w:i/>
          <w:sz w:val="24"/>
          <w:szCs w:val="24"/>
        </w:rPr>
      </w:pPr>
      <w:r w:rsidRPr="009A59A3">
        <w:rPr>
          <w:rFonts w:ascii="Arial" w:hAnsi="Arial" w:cs="Arial"/>
          <w:i/>
          <w:sz w:val="24"/>
          <w:szCs w:val="24"/>
        </w:rPr>
        <w:t xml:space="preserve"> Господом Богом. Иначе невозможно</w:t>
      </w:r>
    </w:p>
    <w:p w14:paraId="4DE74926" w14:textId="77777777" w:rsidR="009A59A3" w:rsidRPr="009A59A3" w:rsidRDefault="009A59A3" w:rsidP="009A59A3">
      <w:pPr>
        <w:jc w:val="right"/>
        <w:rPr>
          <w:rFonts w:ascii="Arial" w:hAnsi="Arial" w:cs="Arial"/>
          <w:i/>
          <w:sz w:val="24"/>
          <w:szCs w:val="24"/>
        </w:rPr>
      </w:pPr>
      <w:r w:rsidRPr="009A59A3">
        <w:rPr>
          <w:rFonts w:ascii="Arial" w:hAnsi="Arial" w:cs="Arial"/>
          <w:i/>
          <w:sz w:val="24"/>
          <w:szCs w:val="24"/>
        </w:rPr>
        <w:t xml:space="preserve"> представить, как это государство</w:t>
      </w:r>
    </w:p>
    <w:p w14:paraId="3CEE0FE5" w14:textId="77777777" w:rsidR="009A59A3" w:rsidRPr="009A59A3" w:rsidRDefault="009A59A3" w:rsidP="009A59A3">
      <w:pPr>
        <w:jc w:val="right"/>
        <w:rPr>
          <w:rFonts w:ascii="Arial" w:hAnsi="Arial" w:cs="Arial"/>
          <w:i/>
          <w:sz w:val="24"/>
          <w:szCs w:val="24"/>
        </w:rPr>
      </w:pPr>
      <w:r w:rsidRPr="009A59A3">
        <w:rPr>
          <w:rFonts w:ascii="Arial" w:hAnsi="Arial" w:cs="Arial"/>
          <w:i/>
          <w:sz w:val="24"/>
          <w:szCs w:val="24"/>
        </w:rPr>
        <w:t>до сих пор существует»</w:t>
      </w:r>
    </w:p>
    <w:p w14:paraId="13E49CE9" w14:textId="77777777" w:rsidR="009A59A3" w:rsidRPr="009A59A3" w:rsidRDefault="009A59A3" w:rsidP="009A59A3">
      <w:pPr>
        <w:jc w:val="right"/>
        <w:rPr>
          <w:rFonts w:ascii="Arial" w:hAnsi="Arial" w:cs="Arial"/>
          <w:sz w:val="24"/>
          <w:szCs w:val="24"/>
        </w:rPr>
      </w:pPr>
      <w:r w:rsidRPr="009A59A3">
        <w:rPr>
          <w:rFonts w:ascii="Arial" w:hAnsi="Arial" w:cs="Arial"/>
          <w:sz w:val="24"/>
          <w:szCs w:val="24"/>
        </w:rPr>
        <w:t>генерал-фельдмаршал Х</w:t>
      </w:r>
      <w:r>
        <w:rPr>
          <w:rFonts w:ascii="Arial" w:hAnsi="Arial" w:cs="Arial"/>
          <w:sz w:val="24"/>
          <w:szCs w:val="24"/>
        </w:rPr>
        <w:t>.</w:t>
      </w:r>
      <w:r w:rsidRPr="009A59A3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.</w:t>
      </w:r>
      <w:r w:rsidRPr="009A59A3">
        <w:rPr>
          <w:rFonts w:ascii="Arial" w:hAnsi="Arial" w:cs="Arial"/>
          <w:sz w:val="24"/>
          <w:szCs w:val="24"/>
        </w:rPr>
        <w:t xml:space="preserve"> Миних</w:t>
      </w:r>
    </w:p>
    <w:p w14:paraId="44644C85" w14:textId="77777777" w:rsidR="005A3B16" w:rsidRDefault="005A3B16">
      <w:pPr>
        <w:rPr>
          <w:rFonts w:ascii="Arial" w:hAnsi="Arial" w:cs="Arial"/>
          <w:sz w:val="24"/>
          <w:szCs w:val="24"/>
        </w:rPr>
      </w:pPr>
    </w:p>
    <w:p w14:paraId="56D854CB" w14:textId="77777777" w:rsidR="00033840" w:rsidRPr="00337152" w:rsidRDefault="00033840" w:rsidP="000077E1">
      <w:pPr>
        <w:jc w:val="center"/>
        <w:rPr>
          <w:rFonts w:ascii="Arial" w:hAnsi="Arial" w:cs="Arial"/>
          <w:b/>
          <w:sz w:val="24"/>
          <w:szCs w:val="24"/>
        </w:rPr>
      </w:pPr>
      <w:r w:rsidRPr="00337152">
        <w:rPr>
          <w:rFonts w:ascii="Arial" w:hAnsi="Arial" w:cs="Arial"/>
          <w:b/>
          <w:sz w:val="24"/>
          <w:szCs w:val="24"/>
        </w:rPr>
        <w:t>Введение</w:t>
      </w:r>
    </w:p>
    <w:p w14:paraId="4439DEB7" w14:textId="77777777" w:rsidR="00033840" w:rsidRDefault="00033840">
      <w:pPr>
        <w:rPr>
          <w:rFonts w:ascii="Arial" w:hAnsi="Arial" w:cs="Arial"/>
          <w:sz w:val="24"/>
          <w:szCs w:val="24"/>
        </w:rPr>
      </w:pPr>
    </w:p>
    <w:p w14:paraId="7B21ECB1" w14:textId="77777777" w:rsidR="000077E1" w:rsidRDefault="00CD5C48" w:rsidP="00033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рассмотрении указанной</w:t>
      </w:r>
      <w:r w:rsidR="00033840" w:rsidRPr="00033840">
        <w:rPr>
          <w:rFonts w:ascii="Arial" w:hAnsi="Arial" w:cs="Arial"/>
          <w:sz w:val="24"/>
          <w:szCs w:val="24"/>
        </w:rPr>
        <w:t xml:space="preserve"> темы </w:t>
      </w:r>
      <w:r w:rsidR="000077E1">
        <w:rPr>
          <w:rFonts w:ascii="Arial" w:hAnsi="Arial" w:cs="Arial"/>
          <w:sz w:val="24"/>
          <w:szCs w:val="24"/>
        </w:rPr>
        <w:t>мы будем опираться на</w:t>
      </w:r>
      <w:r w:rsidR="00033840" w:rsidRPr="00033840">
        <w:rPr>
          <w:rFonts w:ascii="Arial" w:hAnsi="Arial" w:cs="Arial"/>
          <w:sz w:val="24"/>
          <w:szCs w:val="24"/>
        </w:rPr>
        <w:t xml:space="preserve"> выводы книги автора «Невероятная история Великой Руси 2-ой половины XIX века. Начало эпохи Прометея» (НИВР)</w:t>
      </w:r>
      <w:r w:rsidR="00033840" w:rsidRPr="00033840">
        <w:rPr>
          <w:rFonts w:ascii="Arial" w:hAnsi="Arial" w:cs="Arial"/>
          <w:sz w:val="24"/>
          <w:szCs w:val="24"/>
          <w:vertAlign w:val="superscript"/>
        </w:rPr>
        <w:t>1</w:t>
      </w:r>
      <w:r w:rsidR="00033840" w:rsidRPr="00033840">
        <w:rPr>
          <w:rFonts w:ascii="Arial" w:hAnsi="Arial" w:cs="Arial"/>
          <w:sz w:val="24"/>
          <w:szCs w:val="24"/>
        </w:rPr>
        <w:t>. В работе представлена концепция развития цивилизации на основе "явления Христа народу", т.е. прихода в мир в 1860-х годах разумной биологической субстанции, совмещавшей мужское и женское начало</w:t>
      </w:r>
      <w:r w:rsidR="00C47591">
        <w:rPr>
          <w:rFonts w:ascii="Arial" w:hAnsi="Arial" w:cs="Arial"/>
          <w:sz w:val="24"/>
          <w:szCs w:val="24"/>
        </w:rPr>
        <w:t>, в нашей трактовке - Прометей</w:t>
      </w:r>
      <w:r w:rsidR="00033840" w:rsidRPr="00033840">
        <w:rPr>
          <w:rFonts w:ascii="Arial" w:hAnsi="Arial" w:cs="Arial"/>
          <w:sz w:val="24"/>
          <w:szCs w:val="24"/>
        </w:rPr>
        <w:t xml:space="preserve">. </w:t>
      </w:r>
    </w:p>
    <w:p w14:paraId="5F8236D0" w14:textId="6C72FE6E" w:rsidR="008A0F99" w:rsidRDefault="00C47591" w:rsidP="00033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Он появился на Русском севере на Соловецком архипелаге</w:t>
      </w:r>
      <w:r w:rsidR="008A0F99">
        <w:rPr>
          <w:rFonts w:ascii="Arial" w:hAnsi="Arial" w:cs="Arial"/>
          <w:sz w:val="24"/>
          <w:szCs w:val="24"/>
        </w:rPr>
        <w:t>, где основал крепость, которая отражена в традиционной истории (ТИ) как Соловецкий монастырь</w:t>
      </w:r>
      <w:r w:rsidR="005C5987">
        <w:rPr>
          <w:rFonts w:ascii="Arial" w:hAnsi="Arial" w:cs="Arial"/>
          <w:sz w:val="24"/>
          <w:szCs w:val="24"/>
        </w:rPr>
        <w:t>, а само появление запечатлено как приход Рюрика в Старую Ладогу (или Новгород) в 862 г.</w:t>
      </w:r>
      <w:r w:rsidRPr="00033840">
        <w:rPr>
          <w:rFonts w:ascii="Arial" w:hAnsi="Arial" w:cs="Arial"/>
          <w:sz w:val="24"/>
          <w:szCs w:val="24"/>
        </w:rPr>
        <w:t xml:space="preserve"> </w:t>
      </w:r>
      <w:r w:rsidR="0063722E">
        <w:rPr>
          <w:rFonts w:ascii="Arial" w:hAnsi="Arial" w:cs="Arial"/>
          <w:sz w:val="24"/>
          <w:szCs w:val="24"/>
        </w:rPr>
        <w:t xml:space="preserve">В Ветхом завете </w:t>
      </w:r>
      <w:r w:rsidR="000707A2">
        <w:rPr>
          <w:rFonts w:ascii="Arial" w:hAnsi="Arial" w:cs="Arial"/>
          <w:sz w:val="24"/>
          <w:szCs w:val="24"/>
        </w:rPr>
        <w:t>— это</w:t>
      </w:r>
      <w:r w:rsidR="0049765E">
        <w:rPr>
          <w:rFonts w:ascii="Arial" w:hAnsi="Arial" w:cs="Arial"/>
          <w:sz w:val="24"/>
          <w:szCs w:val="24"/>
        </w:rPr>
        <w:t xml:space="preserve"> </w:t>
      </w:r>
      <w:r w:rsidR="0063722E">
        <w:rPr>
          <w:rFonts w:ascii="Arial" w:hAnsi="Arial" w:cs="Arial"/>
          <w:sz w:val="24"/>
          <w:szCs w:val="24"/>
        </w:rPr>
        <w:t>основание Авраамом г. Сихема после выхода из Вавилонии. На греческий манер арабский "Сихем" означал "Наблус", а в русском варианте - "Новгород".</w:t>
      </w:r>
    </w:p>
    <w:p w14:paraId="217DB4C9" w14:textId="77777777" w:rsidR="00C47591" w:rsidRDefault="00033840" w:rsidP="00033840">
      <w:pPr>
        <w:rPr>
          <w:rFonts w:ascii="Arial" w:hAnsi="Arial" w:cs="Arial"/>
          <w:sz w:val="24"/>
          <w:szCs w:val="24"/>
        </w:rPr>
      </w:pPr>
      <w:r w:rsidRPr="00033840">
        <w:rPr>
          <w:rFonts w:ascii="Arial" w:hAnsi="Arial" w:cs="Arial"/>
          <w:sz w:val="24"/>
          <w:szCs w:val="24"/>
        </w:rPr>
        <w:t>Целью е</w:t>
      </w:r>
      <w:r w:rsidR="00C47591">
        <w:rPr>
          <w:rFonts w:ascii="Arial" w:hAnsi="Arial" w:cs="Arial"/>
          <w:sz w:val="24"/>
          <w:szCs w:val="24"/>
        </w:rPr>
        <w:t>го</w:t>
      </w:r>
      <w:r w:rsidRPr="00033840">
        <w:rPr>
          <w:rFonts w:ascii="Arial" w:hAnsi="Arial" w:cs="Arial"/>
          <w:sz w:val="24"/>
          <w:szCs w:val="24"/>
        </w:rPr>
        <w:t xml:space="preserve"> миссии было спасение человечества от возникших угроз как во внешней среде, так и внутри социума</w:t>
      </w:r>
      <w:r w:rsidR="00C47591">
        <w:rPr>
          <w:rFonts w:ascii="Arial" w:hAnsi="Arial" w:cs="Arial"/>
          <w:sz w:val="24"/>
          <w:szCs w:val="24"/>
        </w:rPr>
        <w:t xml:space="preserve">, поэтому во всех мировых религиях он представлен </w:t>
      </w:r>
      <w:r w:rsidR="00D21E22">
        <w:rPr>
          <w:rFonts w:ascii="Arial" w:hAnsi="Arial" w:cs="Arial"/>
          <w:sz w:val="24"/>
          <w:szCs w:val="24"/>
        </w:rPr>
        <w:t>Спасителем в виде</w:t>
      </w:r>
      <w:r w:rsidR="00C47591">
        <w:rPr>
          <w:rFonts w:ascii="Arial" w:hAnsi="Arial" w:cs="Arial"/>
          <w:sz w:val="24"/>
          <w:szCs w:val="24"/>
        </w:rPr>
        <w:t xml:space="preserve"> божеств</w:t>
      </w:r>
      <w:r w:rsidR="00D21E22">
        <w:rPr>
          <w:rFonts w:ascii="Arial" w:hAnsi="Arial" w:cs="Arial"/>
          <w:sz w:val="24"/>
          <w:szCs w:val="24"/>
        </w:rPr>
        <w:t>а</w:t>
      </w:r>
      <w:r w:rsidR="00C47591">
        <w:rPr>
          <w:rFonts w:ascii="Arial" w:hAnsi="Arial" w:cs="Arial"/>
          <w:sz w:val="24"/>
          <w:szCs w:val="24"/>
        </w:rPr>
        <w:t xml:space="preserve"> или пророк</w:t>
      </w:r>
      <w:r w:rsidR="00D21E22">
        <w:rPr>
          <w:rFonts w:ascii="Arial" w:hAnsi="Arial" w:cs="Arial"/>
          <w:sz w:val="24"/>
          <w:szCs w:val="24"/>
        </w:rPr>
        <w:t>а</w:t>
      </w:r>
      <w:r w:rsidR="00C47591">
        <w:rPr>
          <w:rFonts w:ascii="Arial" w:hAnsi="Arial" w:cs="Arial"/>
          <w:sz w:val="24"/>
          <w:szCs w:val="24"/>
        </w:rPr>
        <w:t xml:space="preserve">: Христом, Магометом, Буддой, Заратуштрой, Кришной, Вишну и др. </w:t>
      </w:r>
    </w:p>
    <w:p w14:paraId="6E8D5A15" w14:textId="77777777" w:rsidR="00033840" w:rsidRPr="00033840" w:rsidRDefault="00033840" w:rsidP="00033840">
      <w:pPr>
        <w:rPr>
          <w:rFonts w:ascii="Arial" w:hAnsi="Arial" w:cs="Arial"/>
          <w:sz w:val="24"/>
          <w:szCs w:val="24"/>
        </w:rPr>
      </w:pPr>
      <w:r w:rsidRPr="00033840">
        <w:rPr>
          <w:rFonts w:ascii="Arial" w:hAnsi="Arial" w:cs="Arial"/>
          <w:sz w:val="24"/>
          <w:szCs w:val="24"/>
        </w:rPr>
        <w:t xml:space="preserve">Заметим, что до появления Прометея летоисчисление велось по лунному календарю, в котором лунный год равен приблизительно 29,5 дням. Стало быть, в одном солнечном году с 365 днями 12,37 лунных лет. С утверждением его руководителем цивилизации после захвата Царьграда в 1672 г. по лунной или 1864 г. по солнечной шкале началась эпоха, которая в ТИ обозначена как христианская. </w:t>
      </w:r>
    </w:p>
    <w:p w14:paraId="3FC5DA61" w14:textId="77777777" w:rsidR="00033840" w:rsidRDefault="00033840" w:rsidP="00033840">
      <w:pPr>
        <w:rPr>
          <w:rFonts w:ascii="Arial" w:hAnsi="Arial" w:cs="Arial"/>
          <w:sz w:val="24"/>
          <w:szCs w:val="24"/>
        </w:rPr>
      </w:pPr>
      <w:r w:rsidRPr="00033840">
        <w:rPr>
          <w:rFonts w:ascii="Arial" w:hAnsi="Arial" w:cs="Arial"/>
          <w:sz w:val="24"/>
          <w:szCs w:val="24"/>
        </w:rPr>
        <w:t>До 1881 г. летоисчисление велось одновременно по двум шкалам. После 1881 г. человечество окончательно перешло на солнечный календарь. На всякий случай</w:t>
      </w:r>
      <w:r w:rsidR="0063722E">
        <w:rPr>
          <w:rFonts w:ascii="Arial" w:hAnsi="Arial" w:cs="Arial"/>
          <w:sz w:val="24"/>
          <w:szCs w:val="24"/>
        </w:rPr>
        <w:t>,</w:t>
      </w:r>
      <w:r w:rsidRPr="00033840">
        <w:rPr>
          <w:rFonts w:ascii="Arial" w:hAnsi="Arial" w:cs="Arial"/>
          <w:sz w:val="24"/>
          <w:szCs w:val="24"/>
        </w:rPr>
        <w:t xml:space="preserve"> заметим, что </w:t>
      </w:r>
      <w:r w:rsidR="0063722E">
        <w:rPr>
          <w:rFonts w:ascii="Arial" w:hAnsi="Arial" w:cs="Arial"/>
          <w:sz w:val="24"/>
          <w:szCs w:val="24"/>
        </w:rPr>
        <w:t xml:space="preserve">у цивилизации было несколько попыток перехода на другие календарные шкалы, но в конце концов </w:t>
      </w:r>
      <w:r w:rsidR="00976E84">
        <w:rPr>
          <w:rFonts w:ascii="Arial" w:hAnsi="Arial" w:cs="Arial"/>
          <w:sz w:val="24"/>
          <w:szCs w:val="24"/>
        </w:rPr>
        <w:t xml:space="preserve">решили </w:t>
      </w:r>
      <w:r w:rsidR="0063722E">
        <w:rPr>
          <w:rFonts w:ascii="Arial" w:hAnsi="Arial" w:cs="Arial"/>
          <w:sz w:val="24"/>
          <w:szCs w:val="24"/>
        </w:rPr>
        <w:t>останови</w:t>
      </w:r>
      <w:r w:rsidR="00976E84">
        <w:rPr>
          <w:rFonts w:ascii="Arial" w:hAnsi="Arial" w:cs="Arial"/>
          <w:sz w:val="24"/>
          <w:szCs w:val="24"/>
        </w:rPr>
        <w:t>ться</w:t>
      </w:r>
      <w:r w:rsidR="0063722E">
        <w:rPr>
          <w:rFonts w:ascii="Arial" w:hAnsi="Arial" w:cs="Arial"/>
          <w:sz w:val="24"/>
          <w:szCs w:val="24"/>
        </w:rPr>
        <w:t xml:space="preserve"> на вышеуказанной.</w:t>
      </w:r>
    </w:p>
    <w:p w14:paraId="245793BB" w14:textId="05AB44DB" w:rsidR="0049765E" w:rsidRDefault="0049765E" w:rsidP="00033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НИВР было показано на примере высказывания известного историка и ученого Беды Достопочтенного, что в начальный период деятельности Прометея у цивилизации было всего два центра. Это - Иерусалим (Царьград) и Рим (Соловецкая крепость), расстояние между которыми было определено </w:t>
      </w:r>
      <w:r w:rsidR="00044311">
        <w:rPr>
          <w:rFonts w:ascii="Arial" w:hAnsi="Arial" w:cs="Arial"/>
          <w:sz w:val="24"/>
          <w:szCs w:val="24"/>
        </w:rPr>
        <w:t>как</w:t>
      </w:r>
      <w:r>
        <w:rPr>
          <w:rFonts w:ascii="Arial" w:hAnsi="Arial" w:cs="Arial"/>
          <w:sz w:val="24"/>
          <w:szCs w:val="24"/>
        </w:rPr>
        <w:t xml:space="preserve"> реперн</w:t>
      </w:r>
      <w:r w:rsidR="007928B4">
        <w:rPr>
          <w:rFonts w:ascii="Arial" w:hAnsi="Arial" w:cs="Arial"/>
          <w:sz w:val="24"/>
          <w:szCs w:val="24"/>
        </w:rPr>
        <w:t>о</w:t>
      </w:r>
      <w:r w:rsidR="00044311">
        <w:rPr>
          <w:rFonts w:ascii="Arial" w:hAnsi="Arial" w:cs="Arial"/>
          <w:sz w:val="24"/>
          <w:szCs w:val="24"/>
        </w:rPr>
        <w:t>е</w:t>
      </w:r>
      <w:r w:rsidR="003A4A89">
        <w:rPr>
          <w:rFonts w:ascii="Arial" w:hAnsi="Arial" w:cs="Arial"/>
          <w:sz w:val="24"/>
          <w:szCs w:val="24"/>
        </w:rPr>
        <w:t xml:space="preserve"> для расположения</w:t>
      </w:r>
      <w:r>
        <w:rPr>
          <w:rFonts w:ascii="Arial" w:hAnsi="Arial" w:cs="Arial"/>
          <w:sz w:val="24"/>
          <w:szCs w:val="24"/>
        </w:rPr>
        <w:t xml:space="preserve"> будущих </w:t>
      </w:r>
      <w:r w:rsidR="003A4A89">
        <w:rPr>
          <w:rFonts w:ascii="Arial" w:hAnsi="Arial" w:cs="Arial"/>
          <w:sz w:val="24"/>
          <w:szCs w:val="24"/>
        </w:rPr>
        <w:t xml:space="preserve">столиц </w:t>
      </w:r>
      <w:r w:rsidR="0020489E">
        <w:rPr>
          <w:rFonts w:ascii="Arial" w:hAnsi="Arial" w:cs="Arial"/>
          <w:sz w:val="24"/>
          <w:szCs w:val="24"/>
        </w:rPr>
        <w:t>от центра цивилизации</w:t>
      </w:r>
      <w:r w:rsidR="00040BA7">
        <w:rPr>
          <w:rFonts w:ascii="Arial" w:hAnsi="Arial" w:cs="Arial"/>
          <w:sz w:val="24"/>
          <w:szCs w:val="24"/>
        </w:rPr>
        <w:t>, коим впоследствии стал г. Владимир</w:t>
      </w:r>
      <w:r>
        <w:rPr>
          <w:rFonts w:ascii="Arial" w:hAnsi="Arial" w:cs="Arial"/>
          <w:sz w:val="24"/>
          <w:szCs w:val="24"/>
        </w:rPr>
        <w:t>.</w:t>
      </w:r>
    </w:p>
    <w:p w14:paraId="4ECB3444" w14:textId="77777777" w:rsidR="00170005" w:rsidRDefault="00C30C97" w:rsidP="00033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1672 г. Прометею во главе </w:t>
      </w:r>
      <w:r w:rsidR="00DB5CE7">
        <w:rPr>
          <w:rFonts w:ascii="Arial" w:hAnsi="Arial" w:cs="Arial"/>
          <w:sz w:val="24"/>
          <w:szCs w:val="24"/>
        </w:rPr>
        <w:t xml:space="preserve">многонационального </w:t>
      </w:r>
      <w:r>
        <w:rPr>
          <w:rFonts w:ascii="Arial" w:hAnsi="Arial" w:cs="Arial"/>
          <w:sz w:val="24"/>
          <w:szCs w:val="24"/>
        </w:rPr>
        <w:t xml:space="preserve">войска удалось захватить Царьград, в ТИ - овладение Москвой Ополчением К. Минина и князя Д. Пожарского в 1612 г. После кровопролитных перипетий и компромиссов Прометей согласился стать мировым </w:t>
      </w:r>
      <w:r w:rsidR="00DB5CE7">
        <w:rPr>
          <w:rFonts w:ascii="Arial" w:hAnsi="Arial" w:cs="Arial"/>
          <w:sz w:val="24"/>
          <w:szCs w:val="24"/>
        </w:rPr>
        <w:t>монархом</w:t>
      </w:r>
      <w:r>
        <w:rPr>
          <w:rFonts w:ascii="Arial" w:hAnsi="Arial" w:cs="Arial"/>
          <w:sz w:val="24"/>
          <w:szCs w:val="24"/>
        </w:rPr>
        <w:t>, в ТИ - восшествие на русский престол Бориса Годунова в 1598 г. и Михаила Романова в 1613 г.</w:t>
      </w:r>
    </w:p>
    <w:p w14:paraId="64A0EB8B" w14:textId="77777777" w:rsidR="0049765E" w:rsidRDefault="00170005" w:rsidP="00033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Однако его решение о настоятельном проведении реформ, не только на вновь сформированной</w:t>
      </w:r>
      <w:r w:rsidR="00124EDE">
        <w:rPr>
          <w:rFonts w:ascii="Arial" w:hAnsi="Arial" w:cs="Arial"/>
          <w:sz w:val="24"/>
          <w:szCs w:val="24"/>
        </w:rPr>
        <w:t xml:space="preserve"> большой</w:t>
      </w:r>
      <w:r>
        <w:rPr>
          <w:rFonts w:ascii="Arial" w:hAnsi="Arial" w:cs="Arial"/>
          <w:sz w:val="24"/>
          <w:szCs w:val="24"/>
        </w:rPr>
        <w:t xml:space="preserve"> Руси, но и на внешних территориях, вызвали сопротивление</w:t>
      </w:r>
      <w:r w:rsidR="00124EDE">
        <w:rPr>
          <w:rFonts w:ascii="Arial" w:hAnsi="Arial" w:cs="Arial"/>
          <w:sz w:val="24"/>
          <w:szCs w:val="24"/>
        </w:rPr>
        <w:t>, перешедшее в</w:t>
      </w:r>
      <w:r>
        <w:rPr>
          <w:rFonts w:ascii="Arial" w:hAnsi="Arial" w:cs="Arial"/>
          <w:sz w:val="24"/>
          <w:szCs w:val="24"/>
        </w:rPr>
        <w:t xml:space="preserve"> мятеж</w:t>
      </w:r>
      <w:r w:rsidR="00124E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мировой аристократии, в ТИ - </w:t>
      </w:r>
      <w:r w:rsidR="00124EDE">
        <w:rPr>
          <w:rFonts w:ascii="Arial" w:hAnsi="Arial" w:cs="Arial"/>
          <w:sz w:val="24"/>
          <w:szCs w:val="24"/>
        </w:rPr>
        <w:t>раз</w:t>
      </w:r>
      <w:r>
        <w:rPr>
          <w:rFonts w:ascii="Arial" w:hAnsi="Arial" w:cs="Arial"/>
          <w:sz w:val="24"/>
          <w:szCs w:val="24"/>
        </w:rPr>
        <w:t xml:space="preserve">деление </w:t>
      </w:r>
      <w:r w:rsidR="00124EDE">
        <w:rPr>
          <w:rFonts w:ascii="Arial" w:hAnsi="Arial" w:cs="Arial"/>
          <w:sz w:val="24"/>
          <w:szCs w:val="24"/>
        </w:rPr>
        <w:lastRenderedPageBreak/>
        <w:t xml:space="preserve">царем Иваном Грозным </w:t>
      </w:r>
      <w:r>
        <w:rPr>
          <w:rFonts w:ascii="Arial" w:hAnsi="Arial" w:cs="Arial"/>
          <w:sz w:val="24"/>
          <w:szCs w:val="24"/>
        </w:rPr>
        <w:t>государства на Опричнину и Земщину в 1565 г. Это привело к интервенции на Русь</w:t>
      </w:r>
      <w:r w:rsidR="00A772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осаде </w:t>
      </w:r>
      <w:r w:rsidR="00A772E6">
        <w:rPr>
          <w:rFonts w:ascii="Arial" w:hAnsi="Arial" w:cs="Arial"/>
          <w:sz w:val="24"/>
          <w:szCs w:val="24"/>
        </w:rPr>
        <w:t xml:space="preserve">и захвату </w:t>
      </w:r>
      <w:r w:rsidR="00660837">
        <w:rPr>
          <w:rFonts w:ascii="Arial" w:hAnsi="Arial" w:cs="Arial"/>
          <w:sz w:val="24"/>
          <w:szCs w:val="24"/>
        </w:rPr>
        <w:t>Соловецкой крепости.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F2A853" w14:textId="77777777" w:rsidR="005B6861" w:rsidRDefault="005B6861" w:rsidP="00337152">
      <w:pPr>
        <w:jc w:val="center"/>
        <w:rPr>
          <w:rFonts w:ascii="Arial" w:hAnsi="Arial" w:cs="Arial"/>
          <w:b/>
          <w:sz w:val="24"/>
          <w:szCs w:val="24"/>
        </w:rPr>
      </w:pPr>
    </w:p>
    <w:p w14:paraId="0C792158" w14:textId="19A2C880" w:rsidR="00337152" w:rsidRDefault="00337152" w:rsidP="00337152">
      <w:pPr>
        <w:jc w:val="center"/>
        <w:rPr>
          <w:rFonts w:ascii="Arial" w:hAnsi="Arial" w:cs="Arial"/>
          <w:b/>
          <w:sz w:val="24"/>
          <w:szCs w:val="24"/>
        </w:rPr>
      </w:pPr>
      <w:r w:rsidRPr="00337152">
        <w:rPr>
          <w:rFonts w:ascii="Arial" w:hAnsi="Arial" w:cs="Arial"/>
          <w:b/>
          <w:sz w:val="24"/>
          <w:szCs w:val="24"/>
        </w:rPr>
        <w:t>Захват и разрушение Соловецкой крепости</w:t>
      </w:r>
    </w:p>
    <w:p w14:paraId="1E00EB63" w14:textId="77777777" w:rsidR="00716173" w:rsidRDefault="00716173" w:rsidP="00337152">
      <w:pPr>
        <w:jc w:val="center"/>
        <w:rPr>
          <w:rFonts w:ascii="Arial" w:hAnsi="Arial" w:cs="Arial"/>
          <w:b/>
          <w:sz w:val="24"/>
          <w:szCs w:val="24"/>
        </w:rPr>
      </w:pPr>
    </w:p>
    <w:p w14:paraId="2452F435" w14:textId="77777777" w:rsidR="002C2A14" w:rsidRDefault="00EF4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 </w:t>
      </w:r>
      <w:r w:rsidR="00C47591">
        <w:rPr>
          <w:rFonts w:ascii="Arial" w:hAnsi="Arial" w:cs="Arial"/>
          <w:sz w:val="24"/>
          <w:szCs w:val="24"/>
        </w:rPr>
        <w:t>было</w:t>
      </w:r>
      <w:r>
        <w:rPr>
          <w:rFonts w:ascii="Arial" w:hAnsi="Arial" w:cs="Arial"/>
          <w:sz w:val="24"/>
          <w:szCs w:val="24"/>
        </w:rPr>
        <w:t xml:space="preserve"> </w:t>
      </w:r>
      <w:r w:rsidR="0063722E">
        <w:rPr>
          <w:rFonts w:ascii="Arial" w:hAnsi="Arial" w:cs="Arial"/>
          <w:sz w:val="24"/>
          <w:szCs w:val="24"/>
        </w:rPr>
        <w:t>заявлен</w:t>
      </w:r>
      <w:r w:rsidR="00C47591">
        <w:rPr>
          <w:rFonts w:ascii="Arial" w:hAnsi="Arial" w:cs="Arial"/>
          <w:sz w:val="24"/>
          <w:szCs w:val="24"/>
        </w:rPr>
        <w:t>о в НИВР,</w:t>
      </w:r>
      <w:r>
        <w:rPr>
          <w:rFonts w:ascii="Arial" w:hAnsi="Arial" w:cs="Arial"/>
          <w:sz w:val="24"/>
          <w:szCs w:val="24"/>
        </w:rPr>
        <w:t xml:space="preserve"> </w:t>
      </w:r>
      <w:r w:rsidR="002C2A14">
        <w:rPr>
          <w:rFonts w:ascii="Arial" w:hAnsi="Arial" w:cs="Arial"/>
          <w:sz w:val="24"/>
          <w:szCs w:val="24"/>
        </w:rPr>
        <w:t>в 1672 г. по лунному или в 1864 г. по солнечному календарю, после избрания монархом цивилизации, Прометей отправился в кругосветное плавание, в котором открыл Америку, в ТИ - 3-я экспедиция Колумба к Америке в 1498 г. и 1-ая экспедиция Васко да Гамы в Индию в 1497-</w:t>
      </w:r>
      <w:r w:rsidR="00597124">
        <w:rPr>
          <w:rFonts w:ascii="Arial" w:hAnsi="Arial" w:cs="Arial"/>
          <w:sz w:val="24"/>
          <w:szCs w:val="24"/>
        </w:rPr>
        <w:t>99 гг.</w:t>
      </w:r>
    </w:p>
    <w:p w14:paraId="1D6F546C" w14:textId="77777777" w:rsidR="00C07473" w:rsidRDefault="005971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том же году началась интервенция на Русь, в ТИ -</w:t>
      </w:r>
      <w:r w:rsidRPr="00597124">
        <w:t xml:space="preserve"> </w:t>
      </w:r>
      <w:r w:rsidRPr="00597124">
        <w:rPr>
          <w:rFonts w:ascii="Arial" w:hAnsi="Arial" w:cs="Arial"/>
          <w:sz w:val="24"/>
          <w:szCs w:val="24"/>
        </w:rPr>
        <w:t xml:space="preserve">татаро-монгольское нашествие 1237-40 гг., </w:t>
      </w:r>
      <w:r w:rsidR="00C07473">
        <w:rPr>
          <w:rFonts w:ascii="Arial" w:hAnsi="Arial" w:cs="Arial"/>
          <w:sz w:val="24"/>
          <w:szCs w:val="24"/>
        </w:rPr>
        <w:t xml:space="preserve">набег хана Мамая в 1380 г., </w:t>
      </w:r>
      <w:r>
        <w:rPr>
          <w:rFonts w:ascii="Arial" w:hAnsi="Arial" w:cs="Arial"/>
          <w:sz w:val="24"/>
          <w:szCs w:val="24"/>
        </w:rPr>
        <w:t>интервенция поляков</w:t>
      </w:r>
      <w:r w:rsidRPr="00597124">
        <w:rPr>
          <w:rFonts w:ascii="Arial" w:hAnsi="Arial" w:cs="Arial"/>
          <w:sz w:val="24"/>
          <w:szCs w:val="24"/>
        </w:rPr>
        <w:t xml:space="preserve"> 1579-82 гг.</w:t>
      </w:r>
      <w:r>
        <w:rPr>
          <w:rFonts w:ascii="Arial" w:hAnsi="Arial" w:cs="Arial"/>
          <w:sz w:val="24"/>
          <w:szCs w:val="24"/>
        </w:rPr>
        <w:t xml:space="preserve">, Великая турецкая война 1682-99 гг. (по шкале Петра 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>). В 1674 г. (1683 г.</w:t>
      </w:r>
      <w:r w:rsidRPr="005971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 шкале Петра</w:t>
      </w:r>
      <w:r w:rsidRPr="001321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>) интервенты подошли к Соловкам и начали осаду монастыря</w:t>
      </w:r>
      <w:r w:rsidR="00C07473">
        <w:rPr>
          <w:rFonts w:ascii="Arial" w:hAnsi="Arial" w:cs="Arial"/>
          <w:sz w:val="24"/>
          <w:szCs w:val="24"/>
        </w:rPr>
        <w:t>.</w:t>
      </w:r>
    </w:p>
    <w:p w14:paraId="53066B6E" w14:textId="77777777" w:rsidR="00597124" w:rsidRDefault="00C074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597124">
        <w:rPr>
          <w:rFonts w:ascii="Arial" w:hAnsi="Arial" w:cs="Arial"/>
          <w:sz w:val="24"/>
          <w:szCs w:val="24"/>
        </w:rPr>
        <w:t xml:space="preserve"> ТИ - </w:t>
      </w:r>
      <w:r>
        <w:rPr>
          <w:rFonts w:ascii="Arial" w:hAnsi="Arial" w:cs="Arial"/>
          <w:sz w:val="24"/>
          <w:szCs w:val="24"/>
        </w:rPr>
        <w:t xml:space="preserve">это </w:t>
      </w:r>
      <w:r w:rsidR="00597124">
        <w:rPr>
          <w:rFonts w:ascii="Arial" w:hAnsi="Arial" w:cs="Arial"/>
          <w:sz w:val="24"/>
          <w:szCs w:val="24"/>
        </w:rPr>
        <w:t xml:space="preserve">осада </w:t>
      </w:r>
      <w:r w:rsidR="00C41BA9">
        <w:rPr>
          <w:rFonts w:ascii="Arial" w:hAnsi="Arial" w:cs="Arial"/>
          <w:sz w:val="24"/>
          <w:szCs w:val="24"/>
        </w:rPr>
        <w:t xml:space="preserve">Смоленска Батыем в 1239 г., осада Смоленска Василием </w:t>
      </w:r>
      <w:r w:rsidR="00C41BA9">
        <w:rPr>
          <w:rFonts w:ascii="Arial" w:hAnsi="Arial" w:cs="Arial"/>
          <w:sz w:val="24"/>
          <w:szCs w:val="24"/>
          <w:lang w:val="en-US"/>
        </w:rPr>
        <w:t>III</w:t>
      </w:r>
      <w:r w:rsidR="00C41BA9" w:rsidRPr="00C41BA9">
        <w:rPr>
          <w:rFonts w:ascii="Arial" w:hAnsi="Arial" w:cs="Arial"/>
          <w:sz w:val="24"/>
          <w:szCs w:val="24"/>
        </w:rPr>
        <w:t xml:space="preserve"> </w:t>
      </w:r>
      <w:r w:rsidR="00C41BA9">
        <w:rPr>
          <w:rFonts w:ascii="Arial" w:hAnsi="Arial" w:cs="Arial"/>
          <w:sz w:val="24"/>
          <w:szCs w:val="24"/>
        </w:rPr>
        <w:t xml:space="preserve">в 1513 г., осада </w:t>
      </w:r>
      <w:r w:rsidR="00597124">
        <w:rPr>
          <w:rFonts w:ascii="Arial" w:hAnsi="Arial" w:cs="Arial"/>
          <w:sz w:val="24"/>
          <w:szCs w:val="24"/>
        </w:rPr>
        <w:t xml:space="preserve">Пскова польским королем Баторием в 1581 г., </w:t>
      </w:r>
      <w:r w:rsidR="00C41BA9">
        <w:rPr>
          <w:rFonts w:ascii="Arial" w:hAnsi="Arial" w:cs="Arial"/>
          <w:sz w:val="24"/>
          <w:szCs w:val="24"/>
        </w:rPr>
        <w:t xml:space="preserve">осада в </w:t>
      </w:r>
      <w:r w:rsidR="00597124">
        <w:rPr>
          <w:rFonts w:ascii="Arial" w:hAnsi="Arial" w:cs="Arial"/>
          <w:sz w:val="24"/>
          <w:szCs w:val="24"/>
        </w:rPr>
        <w:t>1668 г. восставшего Соловецкого монастыря</w:t>
      </w:r>
      <w:r w:rsidR="008D5288">
        <w:rPr>
          <w:rFonts w:ascii="Arial" w:hAnsi="Arial" w:cs="Arial"/>
          <w:sz w:val="24"/>
          <w:szCs w:val="24"/>
        </w:rPr>
        <w:t xml:space="preserve"> правительственными войсками</w:t>
      </w:r>
      <w:r w:rsidR="00C41BA9">
        <w:rPr>
          <w:rFonts w:ascii="Arial" w:hAnsi="Arial" w:cs="Arial"/>
          <w:sz w:val="24"/>
          <w:szCs w:val="24"/>
        </w:rPr>
        <w:t>, осада турками Вены в 1529 и 1683 гг</w:t>
      </w:r>
      <w:r w:rsidR="00597124">
        <w:rPr>
          <w:rFonts w:ascii="Arial" w:hAnsi="Arial" w:cs="Arial"/>
          <w:sz w:val="24"/>
          <w:szCs w:val="24"/>
        </w:rPr>
        <w:t xml:space="preserve">. </w:t>
      </w:r>
    </w:p>
    <w:p w14:paraId="38543DA4" w14:textId="77777777" w:rsidR="009D478F" w:rsidRDefault="00C41B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этому времени Прометей вернулся на Русь и нанес поражение неприятелю, в ТИ - </w:t>
      </w:r>
      <w:r w:rsidR="00C07473">
        <w:rPr>
          <w:rFonts w:ascii="Arial" w:hAnsi="Arial" w:cs="Arial"/>
          <w:sz w:val="24"/>
          <w:szCs w:val="24"/>
        </w:rPr>
        <w:t>победа над монголами под</w:t>
      </w:r>
      <w:r>
        <w:rPr>
          <w:rFonts w:ascii="Arial" w:hAnsi="Arial" w:cs="Arial"/>
          <w:sz w:val="24"/>
          <w:szCs w:val="24"/>
        </w:rPr>
        <w:t xml:space="preserve"> Смоленск</w:t>
      </w:r>
      <w:r w:rsidR="00C07473">
        <w:rPr>
          <w:rFonts w:ascii="Arial" w:hAnsi="Arial" w:cs="Arial"/>
          <w:sz w:val="24"/>
          <w:szCs w:val="24"/>
        </w:rPr>
        <w:t>ом</w:t>
      </w:r>
      <w:r>
        <w:rPr>
          <w:rFonts w:ascii="Arial" w:hAnsi="Arial" w:cs="Arial"/>
          <w:sz w:val="24"/>
          <w:szCs w:val="24"/>
        </w:rPr>
        <w:t xml:space="preserve"> </w:t>
      </w:r>
      <w:r w:rsidR="00C0747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Меркурием</w:t>
      </w:r>
      <w:r w:rsidR="00C0747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в 1239 г., </w:t>
      </w:r>
      <w:r w:rsidR="00C07473">
        <w:rPr>
          <w:rFonts w:ascii="Arial" w:hAnsi="Arial" w:cs="Arial"/>
          <w:sz w:val="24"/>
          <w:szCs w:val="24"/>
        </w:rPr>
        <w:t xml:space="preserve">разгром татар князем Дмитрием Донским в 1380 г. на Куликовом (Соловковом) поле, </w:t>
      </w:r>
      <w:r>
        <w:rPr>
          <w:rFonts w:ascii="Arial" w:hAnsi="Arial" w:cs="Arial"/>
          <w:sz w:val="24"/>
          <w:szCs w:val="24"/>
        </w:rPr>
        <w:t xml:space="preserve">неудача Василия </w:t>
      </w:r>
      <w:r>
        <w:rPr>
          <w:rFonts w:ascii="Arial" w:hAnsi="Arial" w:cs="Arial"/>
          <w:sz w:val="24"/>
          <w:szCs w:val="24"/>
          <w:lang w:val="en-US"/>
        </w:rPr>
        <w:t>III</w:t>
      </w:r>
      <w:r w:rsidRPr="00C41B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осаде Смоленска в 1513 г.</w:t>
      </w:r>
    </w:p>
    <w:p w14:paraId="12CD9EE3" w14:textId="77777777" w:rsidR="00C41BA9" w:rsidRPr="00597124" w:rsidRDefault="009D47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 той же серии</w:t>
      </w:r>
      <w:r w:rsidR="00C41BA9">
        <w:rPr>
          <w:rFonts w:ascii="Arial" w:hAnsi="Arial" w:cs="Arial"/>
          <w:sz w:val="24"/>
          <w:szCs w:val="24"/>
        </w:rPr>
        <w:t xml:space="preserve"> </w:t>
      </w:r>
      <w:r w:rsidR="00C07473">
        <w:rPr>
          <w:rFonts w:ascii="Arial" w:hAnsi="Arial" w:cs="Arial"/>
          <w:sz w:val="24"/>
          <w:szCs w:val="24"/>
        </w:rPr>
        <w:t xml:space="preserve">приказ Батория о </w:t>
      </w:r>
      <w:r w:rsidR="00C41BA9">
        <w:rPr>
          <w:rFonts w:ascii="Arial" w:hAnsi="Arial" w:cs="Arial"/>
          <w:sz w:val="24"/>
          <w:szCs w:val="24"/>
        </w:rPr>
        <w:t>сняти</w:t>
      </w:r>
      <w:r w:rsidR="00C07473">
        <w:rPr>
          <w:rFonts w:ascii="Arial" w:hAnsi="Arial" w:cs="Arial"/>
          <w:sz w:val="24"/>
          <w:szCs w:val="24"/>
        </w:rPr>
        <w:t>и</w:t>
      </w:r>
      <w:r w:rsidR="00C41BA9">
        <w:rPr>
          <w:rFonts w:ascii="Arial" w:hAnsi="Arial" w:cs="Arial"/>
          <w:sz w:val="24"/>
          <w:szCs w:val="24"/>
        </w:rPr>
        <w:t xml:space="preserve"> осады Пскова в 1582 г., временный отказ от осады Соловецкого монастыря в период 1668-75 гг., снятие осады Вены в 1529 г., а также в 1683 г. </w:t>
      </w:r>
      <w:r w:rsidR="00E63B00">
        <w:rPr>
          <w:rFonts w:ascii="Arial" w:hAnsi="Arial" w:cs="Arial"/>
          <w:sz w:val="24"/>
          <w:szCs w:val="24"/>
        </w:rPr>
        <w:t xml:space="preserve">В последнем случае - </w:t>
      </w:r>
      <w:r w:rsidR="00C41BA9">
        <w:rPr>
          <w:rFonts w:ascii="Arial" w:hAnsi="Arial" w:cs="Arial"/>
          <w:sz w:val="24"/>
          <w:szCs w:val="24"/>
        </w:rPr>
        <w:t xml:space="preserve">при участии польского короля </w:t>
      </w:r>
      <w:r w:rsidR="00E63B00">
        <w:rPr>
          <w:rFonts w:ascii="Arial" w:hAnsi="Arial" w:cs="Arial"/>
          <w:sz w:val="24"/>
          <w:szCs w:val="24"/>
        </w:rPr>
        <w:t xml:space="preserve">и Великого литовского князя </w:t>
      </w:r>
      <w:r w:rsidR="00C41BA9">
        <w:rPr>
          <w:rFonts w:ascii="Arial" w:hAnsi="Arial" w:cs="Arial"/>
          <w:sz w:val="24"/>
          <w:szCs w:val="24"/>
        </w:rPr>
        <w:t xml:space="preserve">Яна </w:t>
      </w:r>
      <w:r w:rsidR="00E63B00">
        <w:rPr>
          <w:rFonts w:ascii="Arial" w:hAnsi="Arial" w:cs="Arial"/>
          <w:sz w:val="24"/>
          <w:szCs w:val="24"/>
          <w:lang w:val="en-US"/>
        </w:rPr>
        <w:t>III</w:t>
      </w:r>
      <w:r w:rsidR="00E63B00" w:rsidRPr="00E63B00">
        <w:rPr>
          <w:rFonts w:ascii="Arial" w:hAnsi="Arial" w:cs="Arial"/>
          <w:sz w:val="24"/>
          <w:szCs w:val="24"/>
        </w:rPr>
        <w:t xml:space="preserve"> </w:t>
      </w:r>
      <w:r w:rsidR="00C41BA9">
        <w:rPr>
          <w:rFonts w:ascii="Arial" w:hAnsi="Arial" w:cs="Arial"/>
          <w:sz w:val="24"/>
          <w:szCs w:val="24"/>
        </w:rPr>
        <w:t>Собеского.</w:t>
      </w:r>
    </w:p>
    <w:p w14:paraId="755529ED" w14:textId="425C0D3C" w:rsidR="00744DCD" w:rsidRPr="00AF5BBD" w:rsidRDefault="00744D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Однако из-за предательства местной знати Прометей в конечном счете потерпел поражение, был арестован, а Соловецкая крепость пала, в ТИ - поражение и пленение князя Василия </w:t>
      </w:r>
      <w:r>
        <w:rPr>
          <w:rFonts w:ascii="Arial" w:hAnsi="Arial" w:cs="Arial"/>
          <w:sz w:val="24"/>
          <w:szCs w:val="24"/>
          <w:lang w:val="en-US"/>
        </w:rPr>
        <w:t>II</w:t>
      </w:r>
      <w:r>
        <w:rPr>
          <w:rFonts w:ascii="Arial" w:hAnsi="Arial" w:cs="Arial"/>
          <w:sz w:val="24"/>
          <w:szCs w:val="24"/>
        </w:rPr>
        <w:t xml:space="preserve"> Темного от крымских татар недалеко от Суздаля в 1445 г.</w:t>
      </w:r>
    </w:p>
    <w:p w14:paraId="5F366387" w14:textId="77777777" w:rsidR="005A3B16" w:rsidRDefault="00744D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EF4EE9">
        <w:rPr>
          <w:rFonts w:ascii="Arial" w:hAnsi="Arial" w:cs="Arial"/>
          <w:sz w:val="24"/>
          <w:szCs w:val="24"/>
        </w:rPr>
        <w:t xml:space="preserve"> 1676 г. </w:t>
      </w:r>
      <w:r w:rsidR="00260C0E">
        <w:rPr>
          <w:rFonts w:ascii="Arial" w:hAnsi="Arial" w:cs="Arial"/>
          <w:sz w:val="24"/>
          <w:szCs w:val="24"/>
        </w:rPr>
        <w:t>(1685 г. по шкале Петра</w:t>
      </w:r>
      <w:r w:rsidR="00260C0E" w:rsidRPr="00132181">
        <w:rPr>
          <w:rFonts w:ascii="Arial" w:hAnsi="Arial" w:cs="Arial"/>
          <w:sz w:val="24"/>
          <w:szCs w:val="24"/>
        </w:rPr>
        <w:t xml:space="preserve"> </w:t>
      </w:r>
      <w:r w:rsidR="00260C0E">
        <w:rPr>
          <w:rFonts w:ascii="Arial" w:hAnsi="Arial" w:cs="Arial"/>
          <w:sz w:val="24"/>
          <w:szCs w:val="24"/>
          <w:lang w:val="en-US"/>
        </w:rPr>
        <w:t>I</w:t>
      </w:r>
      <w:r w:rsidR="00260C0E">
        <w:rPr>
          <w:rFonts w:ascii="Arial" w:hAnsi="Arial" w:cs="Arial"/>
          <w:sz w:val="24"/>
          <w:szCs w:val="24"/>
        </w:rPr>
        <w:t xml:space="preserve">) </w:t>
      </w:r>
      <w:r w:rsidR="00EF4EE9">
        <w:rPr>
          <w:rFonts w:ascii="Arial" w:hAnsi="Arial" w:cs="Arial"/>
          <w:sz w:val="24"/>
          <w:szCs w:val="24"/>
        </w:rPr>
        <w:t xml:space="preserve">по лунному или в 1864 г. по солнечному календарю был захвачен и разрушен Соловецкий монастырь, </w:t>
      </w:r>
      <w:r w:rsidR="008C330F">
        <w:rPr>
          <w:rFonts w:ascii="Arial" w:hAnsi="Arial" w:cs="Arial"/>
          <w:sz w:val="24"/>
          <w:szCs w:val="24"/>
        </w:rPr>
        <w:t>который</w:t>
      </w:r>
      <w:r w:rsidR="00EF4EE9">
        <w:rPr>
          <w:rFonts w:ascii="Arial" w:hAnsi="Arial" w:cs="Arial"/>
          <w:sz w:val="24"/>
          <w:szCs w:val="24"/>
        </w:rPr>
        <w:t xml:space="preserve"> был первой столицей раннего русского государства.</w:t>
      </w:r>
      <w:r w:rsidR="00984390">
        <w:rPr>
          <w:rFonts w:ascii="Arial" w:hAnsi="Arial" w:cs="Arial"/>
          <w:sz w:val="24"/>
          <w:szCs w:val="24"/>
        </w:rPr>
        <w:t xml:space="preserve"> </w:t>
      </w:r>
      <w:r w:rsidR="00C47591">
        <w:rPr>
          <w:rFonts w:ascii="Arial" w:hAnsi="Arial" w:cs="Arial"/>
          <w:sz w:val="24"/>
          <w:szCs w:val="24"/>
        </w:rPr>
        <w:t>П</w:t>
      </w:r>
      <w:r w:rsidR="00984390">
        <w:rPr>
          <w:rFonts w:ascii="Arial" w:hAnsi="Arial" w:cs="Arial"/>
          <w:sz w:val="24"/>
          <w:szCs w:val="24"/>
        </w:rPr>
        <w:t xml:space="preserve">режде </w:t>
      </w:r>
      <w:r w:rsidR="00C47591">
        <w:rPr>
          <w:rFonts w:ascii="Arial" w:hAnsi="Arial" w:cs="Arial"/>
          <w:sz w:val="24"/>
          <w:szCs w:val="24"/>
        </w:rPr>
        <w:t xml:space="preserve">он </w:t>
      </w:r>
      <w:r w:rsidR="00984390">
        <w:rPr>
          <w:rFonts w:ascii="Arial" w:hAnsi="Arial" w:cs="Arial"/>
          <w:sz w:val="24"/>
          <w:szCs w:val="24"/>
        </w:rPr>
        <w:t xml:space="preserve">имел множество названий: Старая Ладога, Киев, Новгород, Псков, </w:t>
      </w:r>
      <w:r w:rsidR="00C9742A">
        <w:rPr>
          <w:rFonts w:ascii="Arial" w:hAnsi="Arial" w:cs="Arial"/>
          <w:sz w:val="24"/>
          <w:szCs w:val="24"/>
        </w:rPr>
        <w:t xml:space="preserve">Рязань, </w:t>
      </w:r>
      <w:r w:rsidR="00984390">
        <w:rPr>
          <w:rFonts w:ascii="Arial" w:hAnsi="Arial" w:cs="Arial"/>
          <w:sz w:val="24"/>
          <w:szCs w:val="24"/>
        </w:rPr>
        <w:t>Москва, Суздаль, Смоленск</w:t>
      </w:r>
      <w:r w:rsidR="002A76B5">
        <w:rPr>
          <w:rFonts w:ascii="Arial" w:hAnsi="Arial" w:cs="Arial"/>
          <w:sz w:val="24"/>
          <w:szCs w:val="24"/>
        </w:rPr>
        <w:t>, Полоцк</w:t>
      </w:r>
      <w:r w:rsidR="00984390">
        <w:rPr>
          <w:rFonts w:ascii="Arial" w:hAnsi="Arial" w:cs="Arial"/>
          <w:sz w:val="24"/>
          <w:szCs w:val="24"/>
        </w:rPr>
        <w:t xml:space="preserve"> и др.</w:t>
      </w:r>
    </w:p>
    <w:p w14:paraId="44952AC1" w14:textId="3FBB865A" w:rsidR="00660837" w:rsidRDefault="00660837" w:rsidP="006608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Захват и разрушение Соловецкой крепости в ТИ отражено как </w:t>
      </w:r>
      <w:r w:rsidR="00744DCD">
        <w:rPr>
          <w:rFonts w:ascii="Arial" w:hAnsi="Arial" w:cs="Arial"/>
          <w:sz w:val="24"/>
          <w:szCs w:val="24"/>
        </w:rPr>
        <w:t xml:space="preserve">захват Рязани и Киева </w:t>
      </w:r>
      <w:r>
        <w:rPr>
          <w:rFonts w:ascii="Arial" w:hAnsi="Arial" w:cs="Arial"/>
          <w:sz w:val="24"/>
          <w:szCs w:val="24"/>
        </w:rPr>
        <w:t>татаро-</w:t>
      </w:r>
      <w:r w:rsidR="00744D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монгол</w:t>
      </w:r>
      <w:r w:rsidR="00744DCD">
        <w:rPr>
          <w:rFonts w:ascii="Arial" w:hAnsi="Arial" w:cs="Arial"/>
          <w:sz w:val="24"/>
          <w:szCs w:val="24"/>
        </w:rPr>
        <w:t xml:space="preserve">ами </w:t>
      </w:r>
      <w:r w:rsidR="00156977">
        <w:rPr>
          <w:rFonts w:ascii="Arial" w:hAnsi="Arial" w:cs="Arial"/>
          <w:sz w:val="24"/>
          <w:szCs w:val="24"/>
        </w:rPr>
        <w:t>в 1237</w:t>
      </w:r>
      <w:r w:rsidR="00744DCD">
        <w:rPr>
          <w:rFonts w:ascii="Arial" w:hAnsi="Arial" w:cs="Arial"/>
          <w:sz w:val="24"/>
          <w:szCs w:val="24"/>
        </w:rPr>
        <w:t xml:space="preserve"> и 12</w:t>
      </w:r>
      <w:r>
        <w:rPr>
          <w:rFonts w:ascii="Arial" w:hAnsi="Arial" w:cs="Arial"/>
          <w:sz w:val="24"/>
          <w:szCs w:val="24"/>
        </w:rPr>
        <w:t>40 гг.</w:t>
      </w:r>
      <w:r w:rsidR="00744DCD">
        <w:rPr>
          <w:rFonts w:ascii="Arial" w:hAnsi="Arial" w:cs="Arial"/>
          <w:sz w:val="24"/>
          <w:szCs w:val="24"/>
        </w:rPr>
        <w:t xml:space="preserve"> соответственно</w:t>
      </w:r>
      <w:r>
        <w:rPr>
          <w:rFonts w:ascii="Arial" w:hAnsi="Arial" w:cs="Arial"/>
          <w:sz w:val="24"/>
          <w:szCs w:val="24"/>
        </w:rPr>
        <w:t xml:space="preserve">, </w:t>
      </w:r>
      <w:r w:rsidR="00156977">
        <w:rPr>
          <w:rFonts w:ascii="Arial" w:hAnsi="Arial" w:cs="Arial"/>
          <w:sz w:val="24"/>
          <w:szCs w:val="24"/>
        </w:rPr>
        <w:t xml:space="preserve">захват Новгорода Иваном </w:t>
      </w:r>
      <w:r w:rsidR="00156977">
        <w:rPr>
          <w:rFonts w:ascii="Arial" w:hAnsi="Arial" w:cs="Arial"/>
          <w:sz w:val="24"/>
          <w:szCs w:val="24"/>
          <w:lang w:val="en-US"/>
        </w:rPr>
        <w:t>III</w:t>
      </w:r>
      <w:r w:rsidR="00156977">
        <w:rPr>
          <w:rFonts w:ascii="Arial" w:hAnsi="Arial" w:cs="Arial"/>
          <w:sz w:val="24"/>
          <w:szCs w:val="24"/>
        </w:rPr>
        <w:t xml:space="preserve"> в 1478 г., Новгородский погром Иван</w:t>
      </w:r>
      <w:r w:rsidR="00156977">
        <w:rPr>
          <w:rFonts w:ascii="Arial" w:hAnsi="Arial" w:cs="Arial"/>
          <w:sz w:val="24"/>
          <w:szCs w:val="24"/>
        </w:rPr>
        <w:t>а</w:t>
      </w:r>
      <w:r w:rsidR="00156977">
        <w:rPr>
          <w:rFonts w:ascii="Arial" w:hAnsi="Arial" w:cs="Arial"/>
          <w:sz w:val="24"/>
          <w:szCs w:val="24"/>
        </w:rPr>
        <w:t xml:space="preserve"> Грозн</w:t>
      </w:r>
      <w:r w:rsidR="00156977">
        <w:rPr>
          <w:rFonts w:ascii="Arial" w:hAnsi="Arial" w:cs="Arial"/>
          <w:sz w:val="24"/>
          <w:szCs w:val="24"/>
        </w:rPr>
        <w:t>ого</w:t>
      </w:r>
      <w:r w:rsidR="00156977">
        <w:rPr>
          <w:rFonts w:ascii="Arial" w:hAnsi="Arial" w:cs="Arial"/>
          <w:sz w:val="24"/>
          <w:szCs w:val="24"/>
        </w:rPr>
        <w:t xml:space="preserve"> 1569-70 гг.</w:t>
      </w:r>
      <w:r w:rsidR="00156977">
        <w:rPr>
          <w:rFonts w:ascii="Arial" w:hAnsi="Arial" w:cs="Arial"/>
          <w:sz w:val="24"/>
          <w:szCs w:val="24"/>
        </w:rPr>
        <w:t xml:space="preserve">, </w:t>
      </w:r>
      <w:r w:rsidR="00AB0B9C">
        <w:rPr>
          <w:rFonts w:ascii="Arial" w:hAnsi="Arial" w:cs="Arial"/>
          <w:sz w:val="24"/>
          <w:szCs w:val="24"/>
        </w:rPr>
        <w:t xml:space="preserve">овладение польским королем Баторием г. Полоцком в 1579 г., </w:t>
      </w:r>
      <w:r w:rsidR="00744DCD">
        <w:rPr>
          <w:rFonts w:ascii="Arial" w:hAnsi="Arial" w:cs="Arial"/>
          <w:sz w:val="24"/>
          <w:szCs w:val="24"/>
        </w:rPr>
        <w:t>захват</w:t>
      </w:r>
      <w:r>
        <w:rPr>
          <w:rFonts w:ascii="Arial" w:hAnsi="Arial" w:cs="Arial"/>
          <w:sz w:val="24"/>
          <w:szCs w:val="24"/>
        </w:rPr>
        <w:t xml:space="preserve"> Соловецкого монастыря правительственными войсками в 1676 г., </w:t>
      </w:r>
      <w:r w:rsidR="00744DCD">
        <w:rPr>
          <w:rFonts w:ascii="Arial" w:hAnsi="Arial" w:cs="Arial"/>
          <w:sz w:val="24"/>
          <w:szCs w:val="24"/>
        </w:rPr>
        <w:t xml:space="preserve">овладение </w:t>
      </w:r>
      <w:r>
        <w:rPr>
          <w:rFonts w:ascii="Arial" w:hAnsi="Arial" w:cs="Arial"/>
          <w:sz w:val="24"/>
          <w:szCs w:val="24"/>
        </w:rPr>
        <w:t>тур</w:t>
      </w:r>
      <w:r w:rsidR="00744DCD">
        <w:rPr>
          <w:rFonts w:ascii="Arial" w:hAnsi="Arial" w:cs="Arial"/>
          <w:sz w:val="24"/>
          <w:szCs w:val="24"/>
        </w:rPr>
        <w:t>ками г. Чигирином</w:t>
      </w:r>
      <w:r>
        <w:rPr>
          <w:rFonts w:ascii="Arial" w:hAnsi="Arial" w:cs="Arial"/>
          <w:sz w:val="24"/>
          <w:szCs w:val="24"/>
        </w:rPr>
        <w:t xml:space="preserve"> в 1676-77 гг., </w:t>
      </w:r>
      <w:r w:rsidR="00744DCD">
        <w:rPr>
          <w:rFonts w:ascii="Arial" w:hAnsi="Arial" w:cs="Arial"/>
          <w:sz w:val="24"/>
          <w:szCs w:val="24"/>
        </w:rPr>
        <w:t xml:space="preserve">захват крепости </w:t>
      </w:r>
      <w:r>
        <w:rPr>
          <w:rFonts w:ascii="Arial" w:hAnsi="Arial" w:cs="Arial"/>
          <w:sz w:val="24"/>
          <w:szCs w:val="24"/>
        </w:rPr>
        <w:t>Албазин на Амуре цинскими войсками в 1685 г.</w:t>
      </w:r>
    </w:p>
    <w:p w14:paraId="2995F97E" w14:textId="1CE7DAE3" w:rsidR="008A549B" w:rsidRDefault="00A837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всякий случай, "Албазин"</w:t>
      </w:r>
      <w:r w:rsidR="005B6861">
        <w:rPr>
          <w:rFonts w:ascii="Arial" w:hAnsi="Arial" w:cs="Arial"/>
          <w:sz w:val="24"/>
          <w:szCs w:val="24"/>
        </w:rPr>
        <w:t xml:space="preserve"> — это</w:t>
      </w:r>
      <w:r>
        <w:rPr>
          <w:rFonts w:ascii="Arial" w:hAnsi="Arial" w:cs="Arial"/>
          <w:sz w:val="24"/>
          <w:szCs w:val="24"/>
        </w:rPr>
        <w:t xml:space="preserve"> искаженный "Наблус".</w:t>
      </w:r>
      <w:r w:rsidR="00A47511">
        <w:rPr>
          <w:rFonts w:ascii="Arial" w:hAnsi="Arial" w:cs="Arial"/>
          <w:sz w:val="24"/>
          <w:szCs w:val="24"/>
        </w:rPr>
        <w:t xml:space="preserve"> </w:t>
      </w:r>
      <w:r w:rsidR="008B3C64">
        <w:rPr>
          <w:rFonts w:ascii="Arial" w:hAnsi="Arial" w:cs="Arial"/>
          <w:sz w:val="24"/>
          <w:szCs w:val="24"/>
        </w:rPr>
        <w:t xml:space="preserve">Из той же серии - Вавилон, Балканы, Ливан, </w:t>
      </w:r>
      <w:r w:rsidR="001112B4">
        <w:rPr>
          <w:rFonts w:ascii="Arial" w:hAnsi="Arial" w:cs="Arial"/>
          <w:sz w:val="24"/>
          <w:szCs w:val="24"/>
        </w:rPr>
        <w:t xml:space="preserve">Лиссабон, Кельн и т.п. </w:t>
      </w:r>
      <w:r w:rsidR="008A549B">
        <w:rPr>
          <w:rFonts w:ascii="Arial" w:hAnsi="Arial" w:cs="Arial"/>
          <w:sz w:val="24"/>
          <w:szCs w:val="24"/>
        </w:rPr>
        <w:t>В зарубежной истории захват Соловецко</w:t>
      </w:r>
      <w:r w:rsidR="006F1B75">
        <w:rPr>
          <w:rFonts w:ascii="Arial" w:hAnsi="Arial" w:cs="Arial"/>
          <w:sz w:val="24"/>
          <w:szCs w:val="24"/>
        </w:rPr>
        <w:t>го монастыря</w:t>
      </w:r>
      <w:r w:rsidR="00040B16">
        <w:rPr>
          <w:rFonts w:ascii="Arial" w:hAnsi="Arial" w:cs="Arial"/>
          <w:sz w:val="24"/>
          <w:szCs w:val="24"/>
        </w:rPr>
        <w:t xml:space="preserve"> размножен в далекое </w:t>
      </w:r>
      <w:r w:rsidR="005B6861">
        <w:rPr>
          <w:rFonts w:ascii="Arial" w:hAnsi="Arial" w:cs="Arial"/>
          <w:sz w:val="24"/>
          <w:szCs w:val="24"/>
        </w:rPr>
        <w:t>прошлое и</w:t>
      </w:r>
      <w:r w:rsidR="00040B16">
        <w:rPr>
          <w:rFonts w:ascii="Arial" w:hAnsi="Arial" w:cs="Arial"/>
          <w:sz w:val="24"/>
          <w:szCs w:val="24"/>
        </w:rPr>
        <w:t xml:space="preserve"> скрыт в </w:t>
      </w:r>
      <w:r w:rsidR="008A549B">
        <w:rPr>
          <w:rFonts w:ascii="Arial" w:hAnsi="Arial" w:cs="Arial"/>
          <w:sz w:val="24"/>
          <w:szCs w:val="24"/>
        </w:rPr>
        <w:t xml:space="preserve">разрушении Вавилона, </w:t>
      </w:r>
      <w:r w:rsidR="00826EBA">
        <w:rPr>
          <w:rFonts w:ascii="Arial" w:hAnsi="Arial" w:cs="Arial"/>
          <w:sz w:val="24"/>
          <w:szCs w:val="24"/>
        </w:rPr>
        <w:t xml:space="preserve">Дамаска, Фив (Египет), </w:t>
      </w:r>
      <w:r w:rsidR="008A549B">
        <w:rPr>
          <w:rFonts w:ascii="Arial" w:hAnsi="Arial" w:cs="Arial"/>
          <w:sz w:val="24"/>
          <w:szCs w:val="24"/>
        </w:rPr>
        <w:t>Карфагена, Александрии</w:t>
      </w:r>
      <w:r w:rsidR="00AA5C2F">
        <w:rPr>
          <w:rFonts w:ascii="Arial" w:hAnsi="Arial" w:cs="Arial"/>
          <w:sz w:val="24"/>
          <w:szCs w:val="24"/>
        </w:rPr>
        <w:t>, Спарты, Афин</w:t>
      </w:r>
      <w:r w:rsidR="00F554BF">
        <w:rPr>
          <w:rFonts w:ascii="Arial" w:hAnsi="Arial" w:cs="Arial"/>
          <w:sz w:val="24"/>
          <w:szCs w:val="24"/>
        </w:rPr>
        <w:t xml:space="preserve">, </w:t>
      </w:r>
      <w:r w:rsidR="00B61F1F">
        <w:rPr>
          <w:rFonts w:ascii="Arial" w:hAnsi="Arial" w:cs="Arial"/>
          <w:sz w:val="24"/>
          <w:szCs w:val="24"/>
        </w:rPr>
        <w:t>Рима</w:t>
      </w:r>
      <w:r w:rsidR="00C914BB">
        <w:rPr>
          <w:rFonts w:ascii="Arial" w:hAnsi="Arial" w:cs="Arial"/>
          <w:sz w:val="24"/>
          <w:szCs w:val="24"/>
        </w:rPr>
        <w:t>,</w:t>
      </w:r>
      <w:r w:rsidR="00C914BB" w:rsidRPr="00C914BB">
        <w:rPr>
          <w:rFonts w:ascii="Arial" w:hAnsi="Arial" w:cs="Arial"/>
          <w:sz w:val="24"/>
          <w:szCs w:val="24"/>
        </w:rPr>
        <w:t xml:space="preserve"> </w:t>
      </w:r>
      <w:r w:rsidR="00C914BB">
        <w:rPr>
          <w:rFonts w:ascii="Arial" w:hAnsi="Arial" w:cs="Arial"/>
          <w:sz w:val="24"/>
          <w:szCs w:val="24"/>
        </w:rPr>
        <w:t>Сианя (</w:t>
      </w:r>
      <w:r w:rsidR="005B6861">
        <w:rPr>
          <w:rFonts w:ascii="Arial" w:hAnsi="Arial" w:cs="Arial"/>
          <w:sz w:val="24"/>
          <w:szCs w:val="24"/>
        </w:rPr>
        <w:t>Китай) и</w:t>
      </w:r>
      <w:r w:rsidR="008A549B">
        <w:rPr>
          <w:rFonts w:ascii="Arial" w:hAnsi="Arial" w:cs="Arial"/>
          <w:sz w:val="24"/>
          <w:szCs w:val="24"/>
        </w:rPr>
        <w:t xml:space="preserve"> др.</w:t>
      </w:r>
      <w:r w:rsidR="00FC2B99">
        <w:rPr>
          <w:rFonts w:ascii="Arial" w:hAnsi="Arial" w:cs="Arial"/>
          <w:sz w:val="24"/>
          <w:szCs w:val="24"/>
        </w:rPr>
        <w:t xml:space="preserve"> В российской ТИ </w:t>
      </w:r>
      <w:r w:rsidR="005B6861">
        <w:rPr>
          <w:rFonts w:ascii="Arial" w:hAnsi="Arial" w:cs="Arial"/>
          <w:sz w:val="24"/>
          <w:szCs w:val="24"/>
        </w:rPr>
        <w:t>— это</w:t>
      </w:r>
      <w:r w:rsidR="00FC2B99">
        <w:rPr>
          <w:rFonts w:ascii="Arial" w:hAnsi="Arial" w:cs="Arial"/>
          <w:sz w:val="24"/>
          <w:szCs w:val="24"/>
        </w:rPr>
        <w:t xml:space="preserve"> упадок </w:t>
      </w:r>
      <w:r w:rsidR="00515693">
        <w:rPr>
          <w:rFonts w:ascii="Arial" w:hAnsi="Arial" w:cs="Arial"/>
          <w:sz w:val="24"/>
          <w:szCs w:val="24"/>
        </w:rPr>
        <w:t xml:space="preserve">знаменитой </w:t>
      </w:r>
      <w:r w:rsidR="00FC2B99">
        <w:rPr>
          <w:rFonts w:ascii="Arial" w:hAnsi="Arial" w:cs="Arial"/>
          <w:sz w:val="24"/>
          <w:szCs w:val="24"/>
        </w:rPr>
        <w:t>Мангазеи.</w:t>
      </w:r>
    </w:p>
    <w:p w14:paraId="79912645" w14:textId="77777777" w:rsidR="007F2C8A" w:rsidRPr="00716173" w:rsidRDefault="007F2C8A" w:rsidP="007F2C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Ненависть к реформам </w:t>
      </w:r>
      <w:r w:rsidR="000223EC">
        <w:rPr>
          <w:rFonts w:ascii="Arial" w:hAnsi="Arial" w:cs="Arial"/>
          <w:sz w:val="24"/>
          <w:szCs w:val="24"/>
        </w:rPr>
        <w:t xml:space="preserve">и учению </w:t>
      </w:r>
      <w:r>
        <w:rPr>
          <w:rFonts w:ascii="Arial" w:hAnsi="Arial" w:cs="Arial"/>
          <w:sz w:val="24"/>
          <w:szCs w:val="24"/>
        </w:rPr>
        <w:t xml:space="preserve">Прометея была столь велика, что одним из условий мировой знати, помимо разрушения Соловецкой крепости, было предание ее забвению вместе с принципами управления раннего русского </w:t>
      </w:r>
      <w:r>
        <w:rPr>
          <w:rFonts w:ascii="Arial" w:hAnsi="Arial" w:cs="Arial"/>
          <w:sz w:val="24"/>
          <w:szCs w:val="24"/>
        </w:rPr>
        <w:lastRenderedPageBreak/>
        <w:t>государства, основанных на распределительной системе, подробно описанной Прометеем под именем Томаса Мора в книге "Утопия".</w:t>
      </w:r>
    </w:p>
    <w:p w14:paraId="50761A8E" w14:textId="77777777" w:rsidR="007F2C8A" w:rsidRDefault="007F2C8A" w:rsidP="007F2C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Отсюда возникли пророчества о гибели Вавилона (читай Соловков). Например, пророк Исаия в своей</w:t>
      </w:r>
      <w:r w:rsidRPr="00051733">
        <w:rPr>
          <w:rFonts w:ascii="Arial" w:hAnsi="Arial" w:cs="Arial"/>
          <w:sz w:val="24"/>
          <w:szCs w:val="24"/>
        </w:rPr>
        <w:t xml:space="preserve"> книге </w:t>
      </w:r>
      <w:r>
        <w:rPr>
          <w:rFonts w:ascii="Arial" w:hAnsi="Arial" w:cs="Arial"/>
          <w:sz w:val="24"/>
          <w:szCs w:val="24"/>
        </w:rPr>
        <w:t>писал</w:t>
      </w:r>
      <w:r w:rsidRPr="00051733">
        <w:rPr>
          <w:rFonts w:ascii="Arial" w:hAnsi="Arial" w:cs="Arial"/>
          <w:sz w:val="24"/>
          <w:szCs w:val="24"/>
        </w:rPr>
        <w:t xml:space="preserve"> о </w:t>
      </w:r>
      <w:r>
        <w:rPr>
          <w:rFonts w:ascii="Arial" w:hAnsi="Arial" w:cs="Arial"/>
          <w:sz w:val="24"/>
          <w:szCs w:val="24"/>
        </w:rPr>
        <w:t xml:space="preserve">неизбежном </w:t>
      </w:r>
      <w:r w:rsidRPr="00051733">
        <w:rPr>
          <w:rFonts w:ascii="Arial" w:hAnsi="Arial" w:cs="Arial"/>
          <w:sz w:val="24"/>
          <w:szCs w:val="24"/>
        </w:rPr>
        <w:t>падении Вавилона (гл</w:t>
      </w:r>
      <w:r>
        <w:rPr>
          <w:rFonts w:ascii="Arial" w:hAnsi="Arial" w:cs="Arial"/>
          <w:sz w:val="24"/>
          <w:szCs w:val="24"/>
        </w:rPr>
        <w:t>.</w:t>
      </w:r>
      <w:r w:rsidRPr="00051733">
        <w:rPr>
          <w:rFonts w:ascii="Arial" w:hAnsi="Arial" w:cs="Arial"/>
          <w:sz w:val="24"/>
          <w:szCs w:val="24"/>
        </w:rPr>
        <w:t xml:space="preserve"> 13–14)</w:t>
      </w:r>
      <w:r>
        <w:rPr>
          <w:rFonts w:ascii="Arial" w:hAnsi="Arial" w:cs="Arial"/>
          <w:sz w:val="24"/>
          <w:szCs w:val="24"/>
        </w:rPr>
        <w:t>, предрекал</w:t>
      </w:r>
      <w:r w:rsidRPr="00051733">
        <w:rPr>
          <w:rFonts w:ascii="Arial" w:hAnsi="Arial" w:cs="Arial"/>
          <w:sz w:val="24"/>
          <w:szCs w:val="24"/>
        </w:rPr>
        <w:t xml:space="preserve">, что город будет разрушен, никогда не заселится и превратится в пустыню. Иеремия предсказывал, что город падёт внезапно, его воды «иссохнут», а сильные воины сдадутся без боя. </w:t>
      </w:r>
    </w:p>
    <w:p w14:paraId="5DE58C3B" w14:textId="77777777" w:rsidR="007F2C8A" w:rsidRDefault="007F2C8A" w:rsidP="007F2C8A">
      <w:pPr>
        <w:rPr>
          <w:rFonts w:ascii="Arial" w:hAnsi="Arial" w:cs="Arial"/>
          <w:sz w:val="24"/>
          <w:szCs w:val="24"/>
        </w:rPr>
      </w:pPr>
      <w:r w:rsidRPr="00051733">
        <w:rPr>
          <w:rFonts w:ascii="Arial" w:hAnsi="Arial" w:cs="Arial"/>
          <w:sz w:val="24"/>
          <w:szCs w:val="24"/>
        </w:rPr>
        <w:t xml:space="preserve">В пророчестве говорилось, что Вавилон превратится в «пустынную землю», «грудою развалин, жилищем шакалов, ужасом и посмеянием, без жителей» (Иер. 50:39; 51:37). Пророк Даниил в толковании сна царя Навуходоносора предсказал, что Вавилон будет последовательно побеждён другими царствами. </w:t>
      </w:r>
    </w:p>
    <w:p w14:paraId="4A419AAF" w14:textId="77777777" w:rsidR="007F2C8A" w:rsidRDefault="007F2C8A" w:rsidP="008A54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 той же серии отношение Римского сената к Карфагену</w:t>
      </w:r>
      <w:r w:rsidR="00DF1D5A">
        <w:rPr>
          <w:rFonts w:ascii="Arial" w:hAnsi="Arial" w:cs="Arial"/>
          <w:sz w:val="24"/>
          <w:szCs w:val="24"/>
        </w:rPr>
        <w:t>, еще одному фантому Соловков</w:t>
      </w:r>
      <w:r>
        <w:rPr>
          <w:rFonts w:ascii="Arial" w:hAnsi="Arial" w:cs="Arial"/>
          <w:sz w:val="24"/>
          <w:szCs w:val="24"/>
        </w:rPr>
        <w:t>. В ТИ известна ф</w:t>
      </w:r>
      <w:r w:rsidRPr="007F2C8A">
        <w:rPr>
          <w:rFonts w:ascii="Arial" w:hAnsi="Arial" w:cs="Arial"/>
          <w:sz w:val="24"/>
          <w:szCs w:val="24"/>
        </w:rPr>
        <w:t>раза «Карфаген должен быть разрушен»</w:t>
      </w:r>
      <w:r>
        <w:rPr>
          <w:rFonts w:ascii="Arial" w:hAnsi="Arial" w:cs="Arial"/>
          <w:sz w:val="24"/>
          <w:szCs w:val="24"/>
        </w:rPr>
        <w:t>, которая</w:t>
      </w:r>
      <w:r w:rsidRPr="007F2C8A">
        <w:rPr>
          <w:rFonts w:ascii="Arial" w:hAnsi="Arial" w:cs="Arial"/>
          <w:sz w:val="24"/>
          <w:szCs w:val="24"/>
        </w:rPr>
        <w:t xml:space="preserve"> принадлеж</w:t>
      </w:r>
      <w:r>
        <w:rPr>
          <w:rFonts w:ascii="Arial" w:hAnsi="Arial" w:cs="Arial"/>
          <w:sz w:val="24"/>
          <w:szCs w:val="24"/>
        </w:rPr>
        <w:t>ала</w:t>
      </w:r>
      <w:r w:rsidRPr="007F2C8A">
        <w:rPr>
          <w:rFonts w:ascii="Arial" w:hAnsi="Arial" w:cs="Arial"/>
          <w:sz w:val="24"/>
          <w:szCs w:val="24"/>
        </w:rPr>
        <w:t xml:space="preserve"> римскому политику Марку Порцию Катону Старшему. После поездки в Карфаген в конце 150-х годов до н. э. он стал заканчивать этой фразой все свои речи в сенате, независимо от их темы.</w:t>
      </w:r>
      <w:r w:rsidR="00296B25">
        <w:rPr>
          <w:rFonts w:ascii="Arial" w:hAnsi="Arial" w:cs="Arial"/>
          <w:sz w:val="24"/>
          <w:szCs w:val="24"/>
        </w:rPr>
        <w:t xml:space="preserve"> Ниже представлены истории некоторых фантомов Соловецкой крепости.</w:t>
      </w:r>
    </w:p>
    <w:p w14:paraId="51D810F4" w14:textId="77777777" w:rsidR="008A549B" w:rsidRDefault="008A549B" w:rsidP="008A54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Вавилон. О</w:t>
      </w:r>
      <w:r w:rsidRPr="008A549B">
        <w:rPr>
          <w:rFonts w:ascii="Arial" w:hAnsi="Arial" w:cs="Arial"/>
          <w:sz w:val="24"/>
          <w:szCs w:val="24"/>
        </w:rPr>
        <w:t xml:space="preserve">коло 1595 года до н. э. город захватили и разграбили хетты под предводительством царя Мурсилиса. В 689 году до н. э. Вавилон был захвачен и полностью разрушен ассирийцами. Уцелевшие жители были уведены в плен или переселены в другие части Ассирии. </w:t>
      </w:r>
      <w:r>
        <w:rPr>
          <w:rFonts w:ascii="Arial" w:hAnsi="Arial" w:cs="Arial"/>
          <w:sz w:val="24"/>
          <w:szCs w:val="24"/>
        </w:rPr>
        <w:t xml:space="preserve">В </w:t>
      </w:r>
      <w:r w:rsidRPr="008A549B">
        <w:rPr>
          <w:rFonts w:ascii="Arial" w:hAnsi="Arial" w:cs="Arial"/>
          <w:sz w:val="24"/>
          <w:szCs w:val="24"/>
        </w:rPr>
        <w:t>539 году до н. э. Вавилон был завоёван персами под предводительством Кира Великого. Вавилони</w:t>
      </w:r>
      <w:r>
        <w:rPr>
          <w:rFonts w:ascii="Arial" w:hAnsi="Arial" w:cs="Arial"/>
          <w:sz w:val="24"/>
          <w:szCs w:val="24"/>
        </w:rPr>
        <w:t xml:space="preserve">я была включена </w:t>
      </w:r>
      <w:r w:rsidRPr="008A549B">
        <w:rPr>
          <w:rFonts w:ascii="Arial" w:hAnsi="Arial" w:cs="Arial"/>
          <w:sz w:val="24"/>
          <w:szCs w:val="24"/>
        </w:rPr>
        <w:t xml:space="preserve">в состав Персидского царства. </w:t>
      </w:r>
    </w:p>
    <w:p w14:paraId="690F3143" w14:textId="77777777" w:rsidR="00826EBA" w:rsidRDefault="008A549B" w:rsidP="00826E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26EBA">
        <w:rPr>
          <w:rFonts w:ascii="Arial" w:hAnsi="Arial" w:cs="Arial"/>
          <w:sz w:val="24"/>
          <w:szCs w:val="24"/>
        </w:rPr>
        <w:t xml:space="preserve">Дамаск. </w:t>
      </w:r>
      <w:r w:rsidR="00826EBA" w:rsidRPr="00826EBA">
        <w:rPr>
          <w:rFonts w:ascii="Arial" w:hAnsi="Arial" w:cs="Arial"/>
          <w:sz w:val="24"/>
          <w:szCs w:val="24"/>
        </w:rPr>
        <w:t xml:space="preserve">В 732 году до н. э. ассирийцы разгромили арамейское царство, столицей которого был Дамаск. В результате этого удара прекратило существование независимое арамейское государство. </w:t>
      </w:r>
    </w:p>
    <w:p w14:paraId="06E1C244" w14:textId="77777777" w:rsidR="00826EBA" w:rsidRDefault="00826EBA" w:rsidP="00826E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Фивы египетские. В </w:t>
      </w:r>
      <w:r w:rsidRPr="00826EBA">
        <w:rPr>
          <w:rFonts w:ascii="Arial" w:hAnsi="Arial" w:cs="Arial"/>
          <w:sz w:val="24"/>
          <w:szCs w:val="24"/>
        </w:rPr>
        <w:t>663 г. до н.э.</w:t>
      </w:r>
      <w:r w:rsidR="00E11508">
        <w:rPr>
          <w:rFonts w:ascii="Arial" w:hAnsi="Arial" w:cs="Arial"/>
          <w:sz w:val="24"/>
          <w:szCs w:val="24"/>
        </w:rPr>
        <w:t xml:space="preserve"> </w:t>
      </w:r>
      <w:r w:rsidRPr="00826EBA">
        <w:rPr>
          <w:rFonts w:ascii="Arial" w:hAnsi="Arial" w:cs="Arial"/>
          <w:sz w:val="24"/>
          <w:szCs w:val="24"/>
        </w:rPr>
        <w:t xml:space="preserve">город был разграблен войсками царя Ашшурбанапала в ходе войны с кушитской XXV династией Египта. </w:t>
      </w:r>
      <w:r>
        <w:rPr>
          <w:rFonts w:ascii="Arial" w:hAnsi="Arial" w:cs="Arial"/>
          <w:sz w:val="24"/>
          <w:szCs w:val="24"/>
        </w:rPr>
        <w:t xml:space="preserve">В </w:t>
      </w:r>
      <w:r w:rsidRPr="00826EBA">
        <w:rPr>
          <w:rFonts w:ascii="Arial" w:hAnsi="Arial" w:cs="Arial"/>
          <w:sz w:val="24"/>
          <w:szCs w:val="24"/>
        </w:rPr>
        <w:t>83</w:t>
      </w:r>
      <w:r>
        <w:rPr>
          <w:rFonts w:ascii="Arial" w:hAnsi="Arial" w:cs="Arial"/>
          <w:sz w:val="24"/>
          <w:szCs w:val="24"/>
        </w:rPr>
        <w:t xml:space="preserve"> г. до н.э. </w:t>
      </w:r>
      <w:r w:rsidRPr="00826EBA">
        <w:rPr>
          <w:rFonts w:ascii="Arial" w:hAnsi="Arial" w:cs="Arial"/>
          <w:sz w:val="24"/>
          <w:szCs w:val="24"/>
        </w:rPr>
        <w:t xml:space="preserve">Птолемей IX Лафур осадил </w:t>
      </w:r>
      <w:r>
        <w:rPr>
          <w:rFonts w:ascii="Arial" w:hAnsi="Arial" w:cs="Arial"/>
          <w:sz w:val="24"/>
          <w:szCs w:val="24"/>
        </w:rPr>
        <w:t xml:space="preserve">и захватил </w:t>
      </w:r>
      <w:r w:rsidRPr="00826EBA">
        <w:rPr>
          <w:rFonts w:ascii="Arial" w:hAnsi="Arial" w:cs="Arial"/>
          <w:sz w:val="24"/>
          <w:szCs w:val="24"/>
        </w:rPr>
        <w:t>Фивы. В отместку за восстание и сопротивление Фивы были разграблены и разрушены.</w:t>
      </w:r>
    </w:p>
    <w:p w14:paraId="1DE665E6" w14:textId="77777777" w:rsidR="008A549B" w:rsidRDefault="00D317DE" w:rsidP="008A54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8A549B">
        <w:rPr>
          <w:rFonts w:ascii="Arial" w:hAnsi="Arial" w:cs="Arial"/>
          <w:sz w:val="24"/>
          <w:szCs w:val="24"/>
        </w:rPr>
        <w:t xml:space="preserve">Карфаген. </w:t>
      </w:r>
      <w:r w:rsidR="008A549B" w:rsidRPr="008A549B">
        <w:rPr>
          <w:rFonts w:ascii="Arial" w:hAnsi="Arial" w:cs="Arial"/>
          <w:sz w:val="24"/>
          <w:szCs w:val="24"/>
        </w:rPr>
        <w:t xml:space="preserve">Карфаген был разрушен в 146 году до нашей эры. Это произошло в </w:t>
      </w:r>
      <w:r w:rsidR="008A549B">
        <w:rPr>
          <w:rFonts w:ascii="Arial" w:hAnsi="Arial" w:cs="Arial"/>
          <w:sz w:val="24"/>
          <w:szCs w:val="24"/>
        </w:rPr>
        <w:t>конце</w:t>
      </w:r>
      <w:r w:rsidR="008A549B" w:rsidRPr="008A549B">
        <w:rPr>
          <w:rFonts w:ascii="Arial" w:hAnsi="Arial" w:cs="Arial"/>
          <w:sz w:val="24"/>
          <w:szCs w:val="24"/>
        </w:rPr>
        <w:t xml:space="preserve"> Третьей Пунической войны (149–146 гг. до н. э.).</w:t>
      </w:r>
      <w:r w:rsidR="008A549B">
        <w:rPr>
          <w:rFonts w:ascii="Arial" w:hAnsi="Arial" w:cs="Arial"/>
          <w:sz w:val="24"/>
          <w:szCs w:val="24"/>
        </w:rPr>
        <w:t xml:space="preserve"> Жители взяты в плен или переселены на другие территории.</w:t>
      </w:r>
    </w:p>
    <w:p w14:paraId="2ADFEF10" w14:textId="77777777" w:rsidR="002F0FA1" w:rsidRDefault="00D317DE" w:rsidP="002F0F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F0FA1">
        <w:rPr>
          <w:rFonts w:ascii="Arial" w:hAnsi="Arial" w:cs="Arial"/>
          <w:sz w:val="24"/>
          <w:szCs w:val="24"/>
        </w:rPr>
        <w:t xml:space="preserve">. Александрия. В </w:t>
      </w:r>
      <w:r w:rsidR="002F0FA1" w:rsidRPr="002F0FA1">
        <w:rPr>
          <w:rFonts w:ascii="Arial" w:hAnsi="Arial" w:cs="Arial"/>
          <w:sz w:val="24"/>
          <w:szCs w:val="24"/>
        </w:rPr>
        <w:t>273 г</w:t>
      </w:r>
      <w:r w:rsidR="002F0FA1">
        <w:rPr>
          <w:rFonts w:ascii="Arial" w:hAnsi="Arial" w:cs="Arial"/>
          <w:sz w:val="24"/>
          <w:szCs w:val="24"/>
        </w:rPr>
        <w:t>.</w:t>
      </w:r>
      <w:r w:rsidR="002F0FA1" w:rsidRPr="002F0FA1">
        <w:rPr>
          <w:rFonts w:ascii="Arial" w:hAnsi="Arial" w:cs="Arial"/>
          <w:sz w:val="24"/>
          <w:szCs w:val="24"/>
        </w:rPr>
        <w:t xml:space="preserve"> </w:t>
      </w:r>
      <w:r w:rsidR="002F0FA1">
        <w:rPr>
          <w:rFonts w:ascii="Arial" w:hAnsi="Arial" w:cs="Arial"/>
          <w:sz w:val="24"/>
          <w:szCs w:val="24"/>
        </w:rPr>
        <w:t>р</w:t>
      </w:r>
      <w:r w:rsidR="002F0FA1" w:rsidRPr="002F0FA1">
        <w:rPr>
          <w:rFonts w:ascii="Arial" w:hAnsi="Arial" w:cs="Arial"/>
          <w:sz w:val="24"/>
          <w:szCs w:val="24"/>
        </w:rPr>
        <w:t>имские войска под командованием императора Аврелиана штурмом захватили город, разрушили Александрийский музей и библиотеку, а также срыли городские стены.</w:t>
      </w:r>
      <w:r w:rsidR="002F0FA1">
        <w:rPr>
          <w:rFonts w:ascii="Arial" w:hAnsi="Arial" w:cs="Arial"/>
          <w:sz w:val="24"/>
          <w:szCs w:val="24"/>
        </w:rPr>
        <w:t xml:space="preserve"> В </w:t>
      </w:r>
      <w:r w:rsidR="002F0FA1" w:rsidRPr="002F0FA1">
        <w:rPr>
          <w:rFonts w:ascii="Arial" w:hAnsi="Arial" w:cs="Arial"/>
          <w:sz w:val="24"/>
          <w:szCs w:val="24"/>
        </w:rPr>
        <w:t>295 г</w:t>
      </w:r>
      <w:r w:rsidR="002F0FA1">
        <w:rPr>
          <w:rFonts w:ascii="Arial" w:hAnsi="Arial" w:cs="Arial"/>
          <w:sz w:val="24"/>
          <w:szCs w:val="24"/>
        </w:rPr>
        <w:t>. и</w:t>
      </w:r>
      <w:r w:rsidR="002F0FA1" w:rsidRPr="002F0FA1">
        <w:rPr>
          <w:rFonts w:ascii="Arial" w:hAnsi="Arial" w:cs="Arial"/>
          <w:sz w:val="24"/>
          <w:szCs w:val="24"/>
        </w:rPr>
        <w:t>мператор Диоклетиан после восьмимесячной осады подавил восстание александрийцев и повелел разрушить город.</w:t>
      </w:r>
      <w:r w:rsidR="002F0FA1">
        <w:rPr>
          <w:rFonts w:ascii="Arial" w:hAnsi="Arial" w:cs="Arial"/>
          <w:sz w:val="24"/>
          <w:szCs w:val="24"/>
        </w:rPr>
        <w:t xml:space="preserve"> </w:t>
      </w:r>
    </w:p>
    <w:p w14:paraId="6BE30FBA" w14:textId="77777777" w:rsidR="00AA5C2F" w:rsidRDefault="00D317DE" w:rsidP="002F0F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A5C2F">
        <w:rPr>
          <w:rFonts w:ascii="Arial" w:hAnsi="Arial" w:cs="Arial"/>
          <w:sz w:val="24"/>
          <w:szCs w:val="24"/>
        </w:rPr>
        <w:t xml:space="preserve">. Спарта и Афины. В </w:t>
      </w:r>
      <w:r w:rsidR="00AA5C2F" w:rsidRPr="00AA5C2F">
        <w:rPr>
          <w:rFonts w:ascii="Arial" w:hAnsi="Arial" w:cs="Arial"/>
          <w:sz w:val="24"/>
          <w:szCs w:val="24"/>
        </w:rPr>
        <w:t>146 г</w:t>
      </w:r>
      <w:r w:rsidR="00AA5C2F">
        <w:rPr>
          <w:rFonts w:ascii="Arial" w:hAnsi="Arial" w:cs="Arial"/>
          <w:sz w:val="24"/>
          <w:szCs w:val="24"/>
        </w:rPr>
        <w:t>.</w:t>
      </w:r>
      <w:r w:rsidR="00AA5C2F" w:rsidRPr="00AA5C2F">
        <w:rPr>
          <w:rFonts w:ascii="Arial" w:hAnsi="Arial" w:cs="Arial"/>
          <w:sz w:val="24"/>
          <w:szCs w:val="24"/>
        </w:rPr>
        <w:t xml:space="preserve"> до н. э. </w:t>
      </w:r>
      <w:r w:rsidR="00A169BF">
        <w:rPr>
          <w:rFonts w:ascii="Arial" w:hAnsi="Arial" w:cs="Arial"/>
          <w:sz w:val="24"/>
          <w:szCs w:val="24"/>
        </w:rPr>
        <w:t>р</w:t>
      </w:r>
      <w:r w:rsidR="00AA5C2F" w:rsidRPr="00AA5C2F">
        <w:rPr>
          <w:rFonts w:ascii="Arial" w:hAnsi="Arial" w:cs="Arial"/>
          <w:sz w:val="24"/>
          <w:szCs w:val="24"/>
        </w:rPr>
        <w:t>имляне, покорив Грецию, окончательно ликвидировали её государственность. Спарта, как и весь регион, потеряла остатки самостоятельности и превратилась в провинциальный город Римской империи.</w:t>
      </w:r>
      <w:r w:rsidR="00A169BF">
        <w:rPr>
          <w:rFonts w:ascii="Arial" w:hAnsi="Arial" w:cs="Arial"/>
          <w:sz w:val="24"/>
          <w:szCs w:val="24"/>
        </w:rPr>
        <w:t xml:space="preserve"> Название Афины было перенесено на современную столицу Греции.</w:t>
      </w:r>
    </w:p>
    <w:p w14:paraId="00DF4763" w14:textId="77777777" w:rsidR="00C914BB" w:rsidRDefault="00D317DE" w:rsidP="00C914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C914BB">
        <w:rPr>
          <w:rFonts w:ascii="Arial" w:hAnsi="Arial" w:cs="Arial"/>
          <w:sz w:val="24"/>
          <w:szCs w:val="24"/>
        </w:rPr>
        <w:t xml:space="preserve">Рим. В </w:t>
      </w:r>
      <w:r w:rsidR="00C914BB" w:rsidRPr="00C914BB">
        <w:rPr>
          <w:rFonts w:ascii="Arial" w:hAnsi="Arial" w:cs="Arial"/>
          <w:sz w:val="24"/>
          <w:szCs w:val="24"/>
        </w:rPr>
        <w:t>410 г</w:t>
      </w:r>
      <w:r w:rsidR="00C914BB">
        <w:rPr>
          <w:rFonts w:ascii="Arial" w:hAnsi="Arial" w:cs="Arial"/>
          <w:sz w:val="24"/>
          <w:szCs w:val="24"/>
        </w:rPr>
        <w:t xml:space="preserve">. </w:t>
      </w:r>
      <w:r w:rsidR="00C914BB" w:rsidRPr="00C914BB">
        <w:rPr>
          <w:rFonts w:ascii="Arial" w:hAnsi="Arial" w:cs="Arial"/>
          <w:sz w:val="24"/>
          <w:szCs w:val="24"/>
        </w:rPr>
        <w:t>вестгот</w:t>
      </w:r>
      <w:r w:rsidR="00C914BB">
        <w:rPr>
          <w:rFonts w:ascii="Arial" w:hAnsi="Arial" w:cs="Arial"/>
          <w:sz w:val="24"/>
          <w:szCs w:val="24"/>
        </w:rPr>
        <w:t>ы</w:t>
      </w:r>
      <w:r w:rsidR="00C914BB" w:rsidRPr="00C914BB">
        <w:rPr>
          <w:rFonts w:ascii="Arial" w:hAnsi="Arial" w:cs="Arial"/>
          <w:sz w:val="24"/>
          <w:szCs w:val="24"/>
        </w:rPr>
        <w:t xml:space="preserve"> во главе с Аларихом</w:t>
      </w:r>
      <w:r w:rsidR="00C914BB">
        <w:rPr>
          <w:rFonts w:ascii="Arial" w:hAnsi="Arial" w:cs="Arial"/>
          <w:sz w:val="24"/>
          <w:szCs w:val="24"/>
        </w:rPr>
        <w:t xml:space="preserve"> захватили и разграбили </w:t>
      </w:r>
      <w:r w:rsidR="00C914BB" w:rsidRPr="00C914BB">
        <w:rPr>
          <w:rFonts w:ascii="Arial" w:hAnsi="Arial" w:cs="Arial"/>
          <w:sz w:val="24"/>
          <w:szCs w:val="24"/>
        </w:rPr>
        <w:t>Рим</w:t>
      </w:r>
      <w:r w:rsidR="00C914BB">
        <w:rPr>
          <w:rFonts w:ascii="Arial" w:hAnsi="Arial" w:cs="Arial"/>
          <w:sz w:val="24"/>
          <w:szCs w:val="24"/>
        </w:rPr>
        <w:t>.</w:t>
      </w:r>
      <w:r w:rsidR="00C914BB" w:rsidRPr="00C914BB">
        <w:rPr>
          <w:rFonts w:ascii="Arial" w:hAnsi="Arial" w:cs="Arial"/>
          <w:sz w:val="24"/>
          <w:szCs w:val="24"/>
        </w:rPr>
        <w:t xml:space="preserve"> В 455 г</w:t>
      </w:r>
      <w:r w:rsidR="00C914BB">
        <w:rPr>
          <w:rFonts w:ascii="Arial" w:hAnsi="Arial" w:cs="Arial"/>
          <w:sz w:val="24"/>
          <w:szCs w:val="24"/>
        </w:rPr>
        <w:t>.</w:t>
      </w:r>
      <w:r w:rsidR="00C914BB" w:rsidRPr="00C914BB">
        <w:rPr>
          <w:rFonts w:ascii="Arial" w:hAnsi="Arial" w:cs="Arial"/>
          <w:sz w:val="24"/>
          <w:szCs w:val="24"/>
        </w:rPr>
        <w:t xml:space="preserve"> Рим </w:t>
      </w:r>
      <w:r w:rsidR="00C914BB">
        <w:rPr>
          <w:rFonts w:ascii="Arial" w:hAnsi="Arial" w:cs="Arial"/>
          <w:sz w:val="24"/>
          <w:szCs w:val="24"/>
        </w:rPr>
        <w:t xml:space="preserve">был </w:t>
      </w:r>
      <w:r w:rsidR="00C914BB" w:rsidRPr="00C914BB">
        <w:rPr>
          <w:rFonts w:ascii="Arial" w:hAnsi="Arial" w:cs="Arial"/>
          <w:sz w:val="24"/>
          <w:szCs w:val="24"/>
        </w:rPr>
        <w:t>захва</w:t>
      </w:r>
      <w:r w:rsidR="00C914BB">
        <w:rPr>
          <w:rFonts w:ascii="Arial" w:hAnsi="Arial" w:cs="Arial"/>
          <w:sz w:val="24"/>
          <w:szCs w:val="24"/>
        </w:rPr>
        <w:t>чен</w:t>
      </w:r>
      <w:r w:rsidR="00C914BB" w:rsidRPr="00C914BB">
        <w:rPr>
          <w:rFonts w:ascii="Arial" w:hAnsi="Arial" w:cs="Arial"/>
          <w:sz w:val="24"/>
          <w:szCs w:val="24"/>
        </w:rPr>
        <w:t xml:space="preserve"> и подвер</w:t>
      </w:r>
      <w:r w:rsidR="00C914BB">
        <w:rPr>
          <w:rFonts w:ascii="Arial" w:hAnsi="Arial" w:cs="Arial"/>
          <w:sz w:val="24"/>
          <w:szCs w:val="24"/>
        </w:rPr>
        <w:t>жен</w:t>
      </w:r>
      <w:r w:rsidR="00C914BB" w:rsidRPr="00C914BB">
        <w:rPr>
          <w:rFonts w:ascii="Arial" w:hAnsi="Arial" w:cs="Arial"/>
          <w:sz w:val="24"/>
          <w:szCs w:val="24"/>
        </w:rPr>
        <w:t xml:space="preserve"> страшному разгрому вандал</w:t>
      </w:r>
      <w:r w:rsidR="00C914BB">
        <w:rPr>
          <w:rFonts w:ascii="Arial" w:hAnsi="Arial" w:cs="Arial"/>
          <w:sz w:val="24"/>
          <w:szCs w:val="24"/>
        </w:rPr>
        <w:t>ами</w:t>
      </w:r>
      <w:r w:rsidR="00C914BB" w:rsidRPr="00C914BB">
        <w:rPr>
          <w:rFonts w:ascii="Arial" w:hAnsi="Arial" w:cs="Arial"/>
          <w:sz w:val="24"/>
          <w:szCs w:val="24"/>
        </w:rPr>
        <w:t xml:space="preserve">. </w:t>
      </w:r>
      <w:r w:rsidR="00C914BB">
        <w:rPr>
          <w:rFonts w:ascii="Arial" w:hAnsi="Arial" w:cs="Arial"/>
          <w:sz w:val="24"/>
          <w:szCs w:val="24"/>
        </w:rPr>
        <w:t>В</w:t>
      </w:r>
      <w:r w:rsidR="00C914BB" w:rsidRPr="00C914BB">
        <w:rPr>
          <w:rFonts w:ascii="Arial" w:hAnsi="Arial" w:cs="Arial"/>
          <w:sz w:val="24"/>
          <w:szCs w:val="24"/>
        </w:rPr>
        <w:t xml:space="preserve"> 476 г</w:t>
      </w:r>
      <w:r w:rsidR="00C914BB">
        <w:rPr>
          <w:rFonts w:ascii="Arial" w:hAnsi="Arial" w:cs="Arial"/>
          <w:sz w:val="24"/>
          <w:szCs w:val="24"/>
        </w:rPr>
        <w:t>.</w:t>
      </w:r>
      <w:r w:rsidR="00C914BB" w:rsidRPr="00C914BB">
        <w:rPr>
          <w:rFonts w:ascii="Arial" w:hAnsi="Arial" w:cs="Arial"/>
          <w:sz w:val="24"/>
          <w:szCs w:val="24"/>
        </w:rPr>
        <w:t xml:space="preserve"> германский вождь Одоакр свергнул последнего императора Западной Римской империи Ромула Августа. Он отослал знаки высшей власти византийскому императору Зенону и основал на территории Италии собственное королевство.</w:t>
      </w:r>
    </w:p>
    <w:p w14:paraId="10C25B56" w14:textId="77777777" w:rsidR="00D317DE" w:rsidRDefault="00C914BB" w:rsidP="002F0F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D317DE">
        <w:rPr>
          <w:rFonts w:ascii="Arial" w:hAnsi="Arial" w:cs="Arial"/>
          <w:sz w:val="24"/>
          <w:szCs w:val="24"/>
        </w:rPr>
        <w:t xml:space="preserve">Сиань </w:t>
      </w:r>
      <w:r w:rsidR="00D317DE" w:rsidRPr="00D317DE">
        <w:rPr>
          <w:rFonts w:ascii="Arial" w:hAnsi="Arial" w:cs="Arial"/>
          <w:sz w:val="24"/>
          <w:szCs w:val="24"/>
        </w:rPr>
        <w:t>(в древности — Чанъань)</w:t>
      </w:r>
      <w:r w:rsidR="00D317DE">
        <w:rPr>
          <w:rFonts w:ascii="Arial" w:hAnsi="Arial" w:cs="Arial"/>
          <w:sz w:val="24"/>
          <w:szCs w:val="24"/>
        </w:rPr>
        <w:t>. Город</w:t>
      </w:r>
      <w:r w:rsidR="00D317DE" w:rsidRPr="00D317DE">
        <w:rPr>
          <w:rFonts w:ascii="Arial" w:hAnsi="Arial" w:cs="Arial"/>
          <w:sz w:val="24"/>
          <w:szCs w:val="24"/>
        </w:rPr>
        <w:t xml:space="preserve"> перестал быть столицей Китая в 904 году.</w:t>
      </w:r>
      <w:r w:rsidR="00D317DE">
        <w:rPr>
          <w:rFonts w:ascii="Arial" w:hAnsi="Arial" w:cs="Arial"/>
          <w:sz w:val="24"/>
          <w:szCs w:val="24"/>
        </w:rPr>
        <w:t xml:space="preserve"> </w:t>
      </w:r>
      <w:r w:rsidR="00D317DE" w:rsidRPr="00D317DE">
        <w:rPr>
          <w:rFonts w:ascii="Arial" w:hAnsi="Arial" w:cs="Arial"/>
          <w:sz w:val="24"/>
          <w:szCs w:val="24"/>
        </w:rPr>
        <w:t>После падения династии Тан в 907 году ни одна из последующих династий уже не возвращала столицу в этот город</w:t>
      </w:r>
      <w:r w:rsidR="000E33D4">
        <w:rPr>
          <w:rFonts w:ascii="Arial" w:hAnsi="Arial" w:cs="Arial"/>
          <w:sz w:val="24"/>
          <w:szCs w:val="24"/>
        </w:rPr>
        <w:t>.</w:t>
      </w:r>
      <w:r w:rsidR="000E33D4" w:rsidRPr="000E33D4">
        <w:rPr>
          <w:rFonts w:ascii="Arial" w:hAnsi="Arial" w:cs="Arial"/>
          <w:sz w:val="24"/>
          <w:szCs w:val="24"/>
        </w:rPr>
        <w:t xml:space="preserve"> </w:t>
      </w:r>
      <w:r w:rsidR="000E33D4">
        <w:rPr>
          <w:rFonts w:ascii="Arial" w:hAnsi="Arial" w:cs="Arial"/>
          <w:sz w:val="24"/>
          <w:szCs w:val="24"/>
        </w:rPr>
        <w:t xml:space="preserve">Китайский </w:t>
      </w:r>
      <w:r w:rsidR="000E33D4" w:rsidRPr="00D317DE">
        <w:rPr>
          <w:rFonts w:ascii="Arial" w:hAnsi="Arial" w:cs="Arial"/>
          <w:sz w:val="24"/>
          <w:szCs w:val="24"/>
        </w:rPr>
        <w:t>военачальник Чжу Вэнь заставил танский двор переехать в Лоян, а дворцы Чанъани были снесены.</w:t>
      </w:r>
    </w:p>
    <w:p w14:paraId="0B36B8D4" w14:textId="77777777" w:rsidR="00FC2B99" w:rsidRDefault="00FC2B99" w:rsidP="00FC2B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9. Мангазея. Город</w:t>
      </w:r>
      <w:r w:rsidRPr="00FC2B99">
        <w:rPr>
          <w:rFonts w:ascii="Arial" w:hAnsi="Arial" w:cs="Arial"/>
          <w:sz w:val="24"/>
          <w:szCs w:val="24"/>
        </w:rPr>
        <w:t xml:space="preserve"> приш</w:t>
      </w:r>
      <w:r>
        <w:rPr>
          <w:rFonts w:ascii="Arial" w:hAnsi="Arial" w:cs="Arial"/>
          <w:sz w:val="24"/>
          <w:szCs w:val="24"/>
        </w:rPr>
        <w:t>ел</w:t>
      </w:r>
      <w:r w:rsidRPr="00FC2B99">
        <w:rPr>
          <w:rFonts w:ascii="Arial" w:hAnsi="Arial" w:cs="Arial"/>
          <w:sz w:val="24"/>
          <w:szCs w:val="24"/>
        </w:rPr>
        <w:t xml:space="preserve"> в упадок и был официально упразднен</w:t>
      </w:r>
      <w:r>
        <w:rPr>
          <w:rFonts w:ascii="Arial" w:hAnsi="Arial" w:cs="Arial"/>
          <w:sz w:val="24"/>
          <w:szCs w:val="24"/>
        </w:rPr>
        <w:t xml:space="preserve">. Сначала в </w:t>
      </w:r>
      <w:r w:rsidRPr="00FC2B99">
        <w:rPr>
          <w:rFonts w:ascii="Arial" w:hAnsi="Arial" w:cs="Arial"/>
          <w:sz w:val="24"/>
          <w:szCs w:val="24"/>
        </w:rPr>
        <w:t>1672 г</w:t>
      </w:r>
      <w:r>
        <w:rPr>
          <w:rFonts w:ascii="Arial" w:hAnsi="Arial" w:cs="Arial"/>
          <w:sz w:val="24"/>
          <w:szCs w:val="24"/>
        </w:rPr>
        <w:t>.</w:t>
      </w:r>
      <w:r w:rsidRPr="00FC2B99">
        <w:rPr>
          <w:rFonts w:ascii="Arial" w:hAnsi="Arial" w:cs="Arial"/>
          <w:sz w:val="24"/>
          <w:szCs w:val="24"/>
        </w:rPr>
        <w:t> по указу царя Алексея Михайловича Мангазея была упразднена как город</w:t>
      </w:r>
      <w:r>
        <w:rPr>
          <w:rFonts w:ascii="Arial" w:hAnsi="Arial" w:cs="Arial"/>
          <w:sz w:val="24"/>
          <w:szCs w:val="24"/>
        </w:rPr>
        <w:t xml:space="preserve">, а </w:t>
      </w:r>
      <w:r w:rsidRPr="00FC2B99">
        <w:rPr>
          <w:rFonts w:ascii="Arial" w:hAnsi="Arial" w:cs="Arial"/>
          <w:sz w:val="24"/>
          <w:szCs w:val="24"/>
        </w:rPr>
        <w:t>гарнизон и служители церкви переведены в Туруханское зимовье (Новую Мангазею).</w:t>
      </w:r>
      <w:r>
        <w:rPr>
          <w:rFonts w:ascii="Arial" w:hAnsi="Arial" w:cs="Arial"/>
          <w:sz w:val="24"/>
          <w:szCs w:val="24"/>
        </w:rPr>
        <w:t xml:space="preserve"> </w:t>
      </w:r>
      <w:r w:rsidRPr="00FC2B99">
        <w:rPr>
          <w:rFonts w:ascii="Arial" w:hAnsi="Arial" w:cs="Arial"/>
          <w:sz w:val="24"/>
          <w:szCs w:val="24"/>
        </w:rPr>
        <w:t>К 1680 году — город окончательно опустел.</w:t>
      </w:r>
    </w:p>
    <w:p w14:paraId="4D5D600A" w14:textId="77777777" w:rsidR="00B61F1F" w:rsidRDefault="00E11508" w:rsidP="002F0F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Множественные</w:t>
      </w:r>
      <w:r w:rsidR="00B61F1F">
        <w:rPr>
          <w:rFonts w:ascii="Arial" w:hAnsi="Arial" w:cs="Arial"/>
          <w:sz w:val="24"/>
          <w:szCs w:val="24"/>
        </w:rPr>
        <w:t xml:space="preserve"> названия Соловецкой крепости впоследствии были перенесены на другие города Европы и Азии. Среди них Лиссабон,</w:t>
      </w:r>
      <w:r w:rsidR="00AE4184">
        <w:rPr>
          <w:rFonts w:ascii="Arial" w:hAnsi="Arial" w:cs="Arial"/>
          <w:sz w:val="24"/>
          <w:szCs w:val="24"/>
        </w:rPr>
        <w:t xml:space="preserve"> Толедо,</w:t>
      </w:r>
      <w:r w:rsidR="00B61F1F">
        <w:rPr>
          <w:rFonts w:ascii="Arial" w:hAnsi="Arial" w:cs="Arial"/>
          <w:sz w:val="24"/>
          <w:szCs w:val="24"/>
        </w:rPr>
        <w:t xml:space="preserve"> </w:t>
      </w:r>
      <w:r w:rsidR="00AE4184">
        <w:rPr>
          <w:rFonts w:ascii="Arial" w:hAnsi="Arial" w:cs="Arial"/>
          <w:sz w:val="24"/>
          <w:szCs w:val="24"/>
        </w:rPr>
        <w:t xml:space="preserve">Аахен, </w:t>
      </w:r>
      <w:r w:rsidR="00CE3A94">
        <w:rPr>
          <w:rFonts w:ascii="Arial" w:hAnsi="Arial" w:cs="Arial"/>
          <w:sz w:val="24"/>
          <w:szCs w:val="24"/>
        </w:rPr>
        <w:t xml:space="preserve">Стокгольм, </w:t>
      </w:r>
      <w:r w:rsidR="00B61F1F">
        <w:rPr>
          <w:rFonts w:ascii="Arial" w:hAnsi="Arial" w:cs="Arial"/>
          <w:sz w:val="24"/>
          <w:szCs w:val="24"/>
        </w:rPr>
        <w:t xml:space="preserve">Вена, Белград, Тырново, Великая Плиска, </w:t>
      </w:r>
      <w:r>
        <w:rPr>
          <w:rFonts w:ascii="Arial" w:hAnsi="Arial" w:cs="Arial"/>
          <w:sz w:val="24"/>
          <w:szCs w:val="24"/>
        </w:rPr>
        <w:t xml:space="preserve">Эстергом, </w:t>
      </w:r>
      <w:r w:rsidR="00B61F1F">
        <w:rPr>
          <w:rFonts w:ascii="Arial" w:hAnsi="Arial" w:cs="Arial"/>
          <w:sz w:val="24"/>
          <w:szCs w:val="24"/>
        </w:rPr>
        <w:t>Багдад, Рей,</w:t>
      </w:r>
      <w:r>
        <w:rPr>
          <w:rFonts w:ascii="Arial" w:hAnsi="Arial" w:cs="Arial"/>
          <w:sz w:val="24"/>
          <w:szCs w:val="24"/>
        </w:rPr>
        <w:t xml:space="preserve"> Кабул, Исфахан</w:t>
      </w:r>
      <w:r w:rsidR="00AE4184">
        <w:rPr>
          <w:rFonts w:ascii="Arial" w:hAnsi="Arial" w:cs="Arial"/>
          <w:sz w:val="24"/>
          <w:szCs w:val="24"/>
        </w:rPr>
        <w:t>, Самарканд и др.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23A389D" w14:textId="3D6DD50B" w:rsidR="0027416C" w:rsidRDefault="00A00741" w:rsidP="002F0F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 наименование раннего русского государство, что сформировалось в окрестностях </w:t>
      </w:r>
      <w:r w:rsidR="00C31DD1">
        <w:rPr>
          <w:rFonts w:ascii="Arial" w:hAnsi="Arial" w:cs="Arial"/>
          <w:sz w:val="24"/>
          <w:szCs w:val="24"/>
        </w:rPr>
        <w:t>Соловков,</w:t>
      </w:r>
      <w:r>
        <w:rPr>
          <w:rFonts w:ascii="Arial" w:hAnsi="Arial" w:cs="Arial"/>
          <w:sz w:val="24"/>
          <w:szCs w:val="24"/>
        </w:rPr>
        <w:t xml:space="preserve"> приняли на себя современные Болгария, Греция, Италия, Иран, Китай, Индия, Ливан, Египет и др. Более того целые территории</w:t>
      </w:r>
      <w:r w:rsidR="00864D3A">
        <w:rPr>
          <w:rFonts w:ascii="Arial" w:hAnsi="Arial" w:cs="Arial"/>
          <w:sz w:val="24"/>
          <w:szCs w:val="24"/>
        </w:rPr>
        <w:t>, не говоря уже о "святых местах",</w:t>
      </w:r>
      <w:r>
        <w:rPr>
          <w:rFonts w:ascii="Arial" w:hAnsi="Arial" w:cs="Arial"/>
          <w:sz w:val="24"/>
          <w:szCs w:val="24"/>
        </w:rPr>
        <w:t xml:space="preserve"> получили от него названия: Балканы, Аравия, Месопотамия, Сибирь</w:t>
      </w:r>
      <w:r w:rsidR="00230BEA">
        <w:rPr>
          <w:rFonts w:ascii="Arial" w:hAnsi="Arial" w:cs="Arial"/>
          <w:sz w:val="24"/>
          <w:szCs w:val="24"/>
        </w:rPr>
        <w:t>, Урал, Кавказ</w:t>
      </w:r>
      <w:r>
        <w:rPr>
          <w:rFonts w:ascii="Arial" w:hAnsi="Arial" w:cs="Arial"/>
          <w:sz w:val="24"/>
          <w:szCs w:val="24"/>
        </w:rPr>
        <w:t xml:space="preserve"> и т.д.</w:t>
      </w:r>
    </w:p>
    <w:p w14:paraId="5E9A9A14" w14:textId="77777777" w:rsidR="00FA2E2C" w:rsidRDefault="00FA2E2C">
      <w:pPr>
        <w:rPr>
          <w:rFonts w:ascii="Arial" w:hAnsi="Arial" w:cs="Arial"/>
          <w:sz w:val="24"/>
          <w:szCs w:val="24"/>
        </w:rPr>
      </w:pPr>
    </w:p>
    <w:p w14:paraId="6C15D033" w14:textId="77777777" w:rsidR="00FA2E2C" w:rsidRPr="00FA2E2C" w:rsidRDefault="00FA2E2C">
      <w:pPr>
        <w:rPr>
          <w:rFonts w:ascii="Arial" w:hAnsi="Arial" w:cs="Arial"/>
          <w:b/>
          <w:sz w:val="24"/>
          <w:szCs w:val="24"/>
        </w:rPr>
      </w:pPr>
      <w:r w:rsidRPr="00FA2E2C">
        <w:rPr>
          <w:rFonts w:ascii="Arial" w:hAnsi="Arial" w:cs="Arial"/>
          <w:b/>
          <w:sz w:val="24"/>
          <w:szCs w:val="24"/>
        </w:rPr>
        <w:t>История главного выборного органа раннего русского государства</w:t>
      </w:r>
    </w:p>
    <w:p w14:paraId="1BE113B0" w14:textId="77777777" w:rsidR="00FA2E2C" w:rsidRDefault="00FA2E2C">
      <w:pPr>
        <w:rPr>
          <w:rFonts w:ascii="Arial" w:hAnsi="Arial" w:cs="Arial"/>
          <w:sz w:val="24"/>
          <w:szCs w:val="24"/>
        </w:rPr>
      </w:pPr>
    </w:p>
    <w:p w14:paraId="24BD14CA" w14:textId="77777777" w:rsidR="00984390" w:rsidRDefault="009843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силу неблагоприятных климатических и природных условий, что не позволяли иметь прибавочный продукт, в </w:t>
      </w:r>
      <w:r w:rsidR="008977C5">
        <w:rPr>
          <w:rFonts w:ascii="Arial" w:hAnsi="Arial" w:cs="Arial"/>
          <w:sz w:val="24"/>
          <w:szCs w:val="24"/>
        </w:rPr>
        <w:t xml:space="preserve">раннем русском </w:t>
      </w:r>
      <w:r>
        <w:rPr>
          <w:rFonts w:ascii="Arial" w:hAnsi="Arial" w:cs="Arial"/>
          <w:sz w:val="24"/>
          <w:szCs w:val="24"/>
        </w:rPr>
        <w:t>государстве существовала распределительная система управления в виде тирании. Для уменьшения злоупотреблений и риска узурпации в нем избиралось Вече, законодательный и контролирующий орган власти</w:t>
      </w:r>
      <w:r w:rsidR="00315D0C">
        <w:rPr>
          <w:rFonts w:ascii="Arial" w:hAnsi="Arial" w:cs="Arial"/>
          <w:sz w:val="24"/>
          <w:szCs w:val="24"/>
        </w:rPr>
        <w:t xml:space="preserve"> в Соловецкой крепости</w:t>
      </w:r>
      <w:r>
        <w:rPr>
          <w:rFonts w:ascii="Arial" w:hAnsi="Arial" w:cs="Arial"/>
          <w:sz w:val="24"/>
          <w:szCs w:val="24"/>
        </w:rPr>
        <w:t>.</w:t>
      </w:r>
    </w:p>
    <w:p w14:paraId="04D358A9" w14:textId="77777777" w:rsidR="001F03C5" w:rsidRDefault="001F03C5" w:rsidP="001F0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 ТИ</w:t>
      </w:r>
      <w:r w:rsidR="002B4A77">
        <w:rPr>
          <w:rFonts w:ascii="Arial" w:hAnsi="Arial" w:cs="Arial"/>
          <w:sz w:val="24"/>
          <w:szCs w:val="24"/>
        </w:rPr>
        <w:t>, помимо Новгорода и Пскова,</w:t>
      </w:r>
      <w:r>
        <w:rPr>
          <w:rFonts w:ascii="Arial" w:hAnsi="Arial" w:cs="Arial"/>
          <w:sz w:val="24"/>
          <w:szCs w:val="24"/>
        </w:rPr>
        <w:t xml:space="preserve"> известны</w:t>
      </w:r>
      <w:r w:rsidR="002B4A77">
        <w:rPr>
          <w:rFonts w:ascii="Arial" w:hAnsi="Arial" w:cs="Arial"/>
          <w:sz w:val="24"/>
          <w:szCs w:val="24"/>
        </w:rPr>
        <w:t xml:space="preserve"> Вече</w:t>
      </w:r>
      <w:r w:rsidR="008977C5">
        <w:rPr>
          <w:rFonts w:ascii="Arial" w:hAnsi="Arial" w:cs="Arial"/>
          <w:sz w:val="24"/>
          <w:szCs w:val="24"/>
        </w:rPr>
        <w:t xml:space="preserve"> в</w:t>
      </w:r>
      <w:r>
        <w:rPr>
          <w:rFonts w:ascii="Arial" w:hAnsi="Arial" w:cs="Arial"/>
          <w:sz w:val="24"/>
          <w:szCs w:val="24"/>
        </w:rPr>
        <w:t xml:space="preserve"> </w:t>
      </w:r>
      <w:r w:rsidRPr="001F03C5">
        <w:rPr>
          <w:rFonts w:ascii="Arial" w:hAnsi="Arial" w:cs="Arial"/>
          <w:sz w:val="24"/>
          <w:szCs w:val="24"/>
        </w:rPr>
        <w:t>Киев</w:t>
      </w:r>
      <w:r w:rsidR="008977C5">
        <w:rPr>
          <w:rFonts w:ascii="Arial" w:hAnsi="Arial" w:cs="Arial"/>
          <w:sz w:val="24"/>
          <w:szCs w:val="24"/>
        </w:rPr>
        <w:t>е</w:t>
      </w:r>
      <w:r w:rsidR="002B4A77">
        <w:rPr>
          <w:rFonts w:ascii="Arial" w:hAnsi="Arial" w:cs="Arial"/>
          <w:sz w:val="24"/>
          <w:szCs w:val="24"/>
        </w:rPr>
        <w:t xml:space="preserve">, </w:t>
      </w:r>
      <w:r w:rsidRPr="001F03C5">
        <w:rPr>
          <w:rFonts w:ascii="Arial" w:hAnsi="Arial" w:cs="Arial"/>
          <w:sz w:val="24"/>
          <w:szCs w:val="24"/>
        </w:rPr>
        <w:t>Полоцк</w:t>
      </w:r>
      <w:r w:rsidR="008977C5">
        <w:rPr>
          <w:rFonts w:ascii="Arial" w:hAnsi="Arial" w:cs="Arial"/>
          <w:sz w:val="24"/>
          <w:szCs w:val="24"/>
        </w:rPr>
        <w:t>е</w:t>
      </w:r>
      <w:r w:rsidR="002B4A77">
        <w:rPr>
          <w:rFonts w:ascii="Arial" w:hAnsi="Arial" w:cs="Arial"/>
          <w:sz w:val="24"/>
          <w:szCs w:val="24"/>
        </w:rPr>
        <w:t xml:space="preserve">, </w:t>
      </w:r>
      <w:r w:rsidRPr="001F03C5">
        <w:rPr>
          <w:rFonts w:ascii="Arial" w:hAnsi="Arial" w:cs="Arial"/>
          <w:sz w:val="24"/>
          <w:szCs w:val="24"/>
        </w:rPr>
        <w:t>Смоленск</w:t>
      </w:r>
      <w:r w:rsidR="008977C5">
        <w:rPr>
          <w:rFonts w:ascii="Arial" w:hAnsi="Arial" w:cs="Arial"/>
          <w:sz w:val="24"/>
          <w:szCs w:val="24"/>
        </w:rPr>
        <w:t>е</w:t>
      </w:r>
      <w:r w:rsidR="002B4A77">
        <w:rPr>
          <w:rFonts w:ascii="Arial" w:hAnsi="Arial" w:cs="Arial"/>
          <w:sz w:val="24"/>
          <w:szCs w:val="24"/>
        </w:rPr>
        <w:t xml:space="preserve">, </w:t>
      </w:r>
      <w:r w:rsidRPr="001F03C5">
        <w:rPr>
          <w:rFonts w:ascii="Arial" w:hAnsi="Arial" w:cs="Arial"/>
          <w:sz w:val="24"/>
          <w:szCs w:val="24"/>
        </w:rPr>
        <w:t>Ростов</w:t>
      </w:r>
      <w:r w:rsidR="008977C5">
        <w:rPr>
          <w:rFonts w:ascii="Arial" w:hAnsi="Arial" w:cs="Arial"/>
          <w:sz w:val="24"/>
          <w:szCs w:val="24"/>
        </w:rPr>
        <w:t>е</w:t>
      </w:r>
      <w:r w:rsidRPr="001F03C5">
        <w:rPr>
          <w:rFonts w:ascii="Arial" w:hAnsi="Arial" w:cs="Arial"/>
          <w:sz w:val="24"/>
          <w:szCs w:val="24"/>
        </w:rPr>
        <w:t>, Суздал</w:t>
      </w:r>
      <w:r w:rsidR="008977C5">
        <w:rPr>
          <w:rFonts w:ascii="Arial" w:hAnsi="Arial" w:cs="Arial"/>
          <w:sz w:val="24"/>
          <w:szCs w:val="24"/>
        </w:rPr>
        <w:t>е</w:t>
      </w:r>
      <w:r w:rsidRPr="001F03C5">
        <w:rPr>
          <w:rFonts w:ascii="Arial" w:hAnsi="Arial" w:cs="Arial"/>
          <w:sz w:val="24"/>
          <w:szCs w:val="24"/>
        </w:rPr>
        <w:t>, Владимир</w:t>
      </w:r>
      <w:r w:rsidR="008977C5">
        <w:rPr>
          <w:rFonts w:ascii="Arial" w:hAnsi="Arial" w:cs="Arial"/>
          <w:sz w:val="24"/>
          <w:szCs w:val="24"/>
        </w:rPr>
        <w:t>е</w:t>
      </w:r>
      <w:r w:rsidRPr="001F03C5">
        <w:rPr>
          <w:rFonts w:ascii="Arial" w:hAnsi="Arial" w:cs="Arial"/>
          <w:sz w:val="24"/>
          <w:szCs w:val="24"/>
        </w:rPr>
        <w:t>-на-Клязьме, Переяславл</w:t>
      </w:r>
      <w:r w:rsidR="008977C5">
        <w:rPr>
          <w:rFonts w:ascii="Arial" w:hAnsi="Arial" w:cs="Arial"/>
          <w:sz w:val="24"/>
          <w:szCs w:val="24"/>
        </w:rPr>
        <w:t>е</w:t>
      </w:r>
      <w:r w:rsidRPr="001F03C5">
        <w:rPr>
          <w:rFonts w:ascii="Arial" w:hAnsi="Arial" w:cs="Arial"/>
          <w:sz w:val="24"/>
          <w:szCs w:val="24"/>
        </w:rPr>
        <w:t>-</w:t>
      </w:r>
      <w:r w:rsidR="002B4A77">
        <w:rPr>
          <w:rFonts w:ascii="Arial" w:hAnsi="Arial" w:cs="Arial"/>
          <w:sz w:val="24"/>
          <w:szCs w:val="24"/>
        </w:rPr>
        <w:t xml:space="preserve"> </w:t>
      </w:r>
      <w:r w:rsidRPr="001F03C5">
        <w:rPr>
          <w:rFonts w:ascii="Arial" w:hAnsi="Arial" w:cs="Arial"/>
          <w:sz w:val="24"/>
          <w:szCs w:val="24"/>
        </w:rPr>
        <w:t>Залесск</w:t>
      </w:r>
      <w:r w:rsidR="008977C5">
        <w:rPr>
          <w:rFonts w:ascii="Arial" w:hAnsi="Arial" w:cs="Arial"/>
          <w:sz w:val="24"/>
          <w:szCs w:val="24"/>
        </w:rPr>
        <w:t>ом</w:t>
      </w:r>
      <w:r w:rsidR="002B4A77">
        <w:rPr>
          <w:rFonts w:ascii="Arial" w:hAnsi="Arial" w:cs="Arial"/>
          <w:sz w:val="24"/>
          <w:szCs w:val="24"/>
        </w:rPr>
        <w:t>, Владимир</w:t>
      </w:r>
      <w:r w:rsidR="008977C5">
        <w:rPr>
          <w:rFonts w:ascii="Arial" w:hAnsi="Arial" w:cs="Arial"/>
          <w:sz w:val="24"/>
          <w:szCs w:val="24"/>
        </w:rPr>
        <w:t>е</w:t>
      </w:r>
      <w:r w:rsidR="002B4A77">
        <w:rPr>
          <w:rFonts w:ascii="Arial" w:hAnsi="Arial" w:cs="Arial"/>
          <w:sz w:val="24"/>
          <w:szCs w:val="24"/>
        </w:rPr>
        <w:t xml:space="preserve"> Волынско</w:t>
      </w:r>
      <w:r w:rsidR="008977C5">
        <w:rPr>
          <w:rFonts w:ascii="Arial" w:hAnsi="Arial" w:cs="Arial"/>
          <w:sz w:val="24"/>
          <w:szCs w:val="24"/>
        </w:rPr>
        <w:t>м</w:t>
      </w:r>
      <w:r w:rsidR="002B4A77">
        <w:rPr>
          <w:rFonts w:ascii="Arial" w:hAnsi="Arial" w:cs="Arial"/>
          <w:sz w:val="24"/>
          <w:szCs w:val="24"/>
        </w:rPr>
        <w:t>, Галич</w:t>
      </w:r>
      <w:r w:rsidR="008977C5">
        <w:rPr>
          <w:rFonts w:ascii="Arial" w:hAnsi="Arial" w:cs="Arial"/>
          <w:sz w:val="24"/>
          <w:szCs w:val="24"/>
        </w:rPr>
        <w:t>е</w:t>
      </w:r>
      <w:r w:rsidR="00940EFC">
        <w:rPr>
          <w:rFonts w:ascii="Arial" w:hAnsi="Arial" w:cs="Arial"/>
          <w:sz w:val="24"/>
          <w:szCs w:val="24"/>
        </w:rPr>
        <w:t>, т.е. городах-фантомах Соловецкой крепости</w:t>
      </w:r>
      <w:r w:rsidR="002B4A77">
        <w:rPr>
          <w:rFonts w:ascii="Arial" w:hAnsi="Arial" w:cs="Arial"/>
          <w:sz w:val="24"/>
          <w:szCs w:val="24"/>
        </w:rPr>
        <w:t>.</w:t>
      </w:r>
      <w:r w:rsidRPr="001F03C5">
        <w:rPr>
          <w:rFonts w:ascii="Arial" w:hAnsi="Arial" w:cs="Arial"/>
          <w:sz w:val="24"/>
          <w:szCs w:val="24"/>
        </w:rPr>
        <w:t xml:space="preserve"> </w:t>
      </w:r>
      <w:r w:rsidR="007D0A9D">
        <w:rPr>
          <w:rFonts w:ascii="Arial" w:hAnsi="Arial" w:cs="Arial"/>
          <w:sz w:val="24"/>
          <w:szCs w:val="24"/>
        </w:rPr>
        <w:t>Понятно</w:t>
      </w:r>
      <w:r w:rsidR="00F9348A">
        <w:rPr>
          <w:rFonts w:ascii="Arial" w:hAnsi="Arial" w:cs="Arial"/>
          <w:sz w:val="24"/>
          <w:szCs w:val="24"/>
        </w:rPr>
        <w:t>, что</w:t>
      </w:r>
      <w:r w:rsidR="007D0A9D">
        <w:rPr>
          <w:rFonts w:ascii="Arial" w:hAnsi="Arial" w:cs="Arial"/>
          <w:sz w:val="24"/>
          <w:szCs w:val="24"/>
        </w:rPr>
        <w:t>, исходя из НИВР,</w:t>
      </w:r>
      <w:r w:rsidR="00F9348A">
        <w:rPr>
          <w:rFonts w:ascii="Arial" w:hAnsi="Arial" w:cs="Arial"/>
          <w:sz w:val="24"/>
          <w:szCs w:val="24"/>
        </w:rPr>
        <w:t xml:space="preserve"> </w:t>
      </w:r>
      <w:r w:rsidR="007D0A9D">
        <w:rPr>
          <w:rFonts w:ascii="Arial" w:hAnsi="Arial" w:cs="Arial"/>
          <w:sz w:val="24"/>
          <w:szCs w:val="24"/>
        </w:rPr>
        <w:t xml:space="preserve">ликвидация </w:t>
      </w:r>
      <w:r w:rsidR="00F9348A">
        <w:rPr>
          <w:rFonts w:ascii="Arial" w:hAnsi="Arial" w:cs="Arial"/>
          <w:sz w:val="24"/>
          <w:szCs w:val="24"/>
        </w:rPr>
        <w:t>Вече, как институт</w:t>
      </w:r>
      <w:r w:rsidR="007D0A9D">
        <w:rPr>
          <w:rFonts w:ascii="Arial" w:hAnsi="Arial" w:cs="Arial"/>
          <w:sz w:val="24"/>
          <w:szCs w:val="24"/>
        </w:rPr>
        <w:t>а власти</w:t>
      </w:r>
      <w:r w:rsidR="00F9348A">
        <w:rPr>
          <w:rFonts w:ascii="Arial" w:hAnsi="Arial" w:cs="Arial"/>
          <w:sz w:val="24"/>
          <w:szCs w:val="24"/>
        </w:rPr>
        <w:t xml:space="preserve">, в указанных городах </w:t>
      </w:r>
      <w:r w:rsidR="007D0A9D">
        <w:rPr>
          <w:rFonts w:ascii="Arial" w:hAnsi="Arial" w:cs="Arial"/>
          <w:sz w:val="24"/>
          <w:szCs w:val="24"/>
        </w:rPr>
        <w:t>позволяет определить смещенные лунные шкалы в прошлое от 1676 г.</w:t>
      </w:r>
    </w:p>
    <w:p w14:paraId="3AFD059D" w14:textId="77777777" w:rsidR="007D0A9D" w:rsidRDefault="007D0A9D" w:rsidP="001F0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Новгород. В 1478 г. был осуществлен захват города Иваном </w:t>
      </w:r>
      <w:r>
        <w:rPr>
          <w:rFonts w:ascii="Arial" w:hAnsi="Arial" w:cs="Arial"/>
          <w:sz w:val="24"/>
          <w:szCs w:val="24"/>
          <w:lang w:val="en-US"/>
        </w:rPr>
        <w:t>III</w:t>
      </w:r>
      <w:r>
        <w:rPr>
          <w:rFonts w:ascii="Arial" w:hAnsi="Arial" w:cs="Arial"/>
          <w:sz w:val="24"/>
          <w:szCs w:val="24"/>
        </w:rPr>
        <w:t xml:space="preserve"> с отправкой вечевого колокола, как символа вольного города в Москву.</w:t>
      </w:r>
    </w:p>
    <w:p w14:paraId="17CD370C" w14:textId="77777777" w:rsidR="007D0A9D" w:rsidRDefault="007D0A9D" w:rsidP="001F0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Псков. В 1510 г. Василий </w:t>
      </w:r>
      <w:r>
        <w:rPr>
          <w:rFonts w:ascii="Arial" w:hAnsi="Arial" w:cs="Arial"/>
          <w:sz w:val="24"/>
          <w:szCs w:val="24"/>
          <w:lang w:val="en-US"/>
        </w:rPr>
        <w:t>III</w:t>
      </w:r>
      <w:r>
        <w:rPr>
          <w:rFonts w:ascii="Arial" w:hAnsi="Arial" w:cs="Arial"/>
          <w:sz w:val="24"/>
          <w:szCs w:val="24"/>
        </w:rPr>
        <w:t xml:space="preserve"> овладел Псковом и отправил вечевой колокол в Москву.</w:t>
      </w:r>
    </w:p>
    <w:p w14:paraId="36C58720" w14:textId="77777777" w:rsidR="007D0A9D" w:rsidRDefault="007D0A9D" w:rsidP="001F0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Киев. В 1240 г. после захвата монголами во главе с ханом Батыем г. Киева Вече прекратило свое существование.</w:t>
      </w:r>
    </w:p>
    <w:p w14:paraId="52DDA034" w14:textId="77777777" w:rsidR="00EE5B06" w:rsidRDefault="00EE5B06" w:rsidP="001F0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Полоцк. В 1579 г. город был захвачен польским королем Стефаном Баторием, что короновался в 1575 г. Вече было, естественно, упразднено.</w:t>
      </w:r>
    </w:p>
    <w:p w14:paraId="1B57D2F8" w14:textId="77777777" w:rsidR="007D0A9D" w:rsidRDefault="007D0A9D" w:rsidP="001F0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C5F20">
        <w:rPr>
          <w:rFonts w:ascii="Arial" w:hAnsi="Arial" w:cs="Arial"/>
          <w:sz w:val="24"/>
          <w:szCs w:val="24"/>
        </w:rPr>
        <w:t>Смоленск. В 1514 г. город был взят штурмом войсками Василия</w:t>
      </w:r>
      <w:r w:rsidR="002C5F20" w:rsidRPr="002C5F20">
        <w:rPr>
          <w:rFonts w:ascii="Arial" w:hAnsi="Arial" w:cs="Arial"/>
          <w:sz w:val="24"/>
          <w:szCs w:val="24"/>
        </w:rPr>
        <w:t xml:space="preserve"> </w:t>
      </w:r>
      <w:r w:rsidR="002C5F20">
        <w:rPr>
          <w:rFonts w:ascii="Arial" w:hAnsi="Arial" w:cs="Arial"/>
          <w:sz w:val="24"/>
          <w:szCs w:val="24"/>
          <w:lang w:val="en-US"/>
        </w:rPr>
        <w:t>III</w:t>
      </w:r>
      <w:r w:rsidR="002C5F20">
        <w:rPr>
          <w:rFonts w:ascii="Arial" w:hAnsi="Arial" w:cs="Arial"/>
          <w:sz w:val="24"/>
          <w:szCs w:val="24"/>
        </w:rPr>
        <w:t>. Вече было ликвидировано. Осада длилась с 1513 г.</w:t>
      </w:r>
    </w:p>
    <w:p w14:paraId="13453309" w14:textId="77777777" w:rsidR="002C5F20" w:rsidRDefault="002C5F20" w:rsidP="001F0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Суздаль. Исчезновение вечевых институтов в Суздале наблюдалось после нашествия монголов в 1237-40 гг.</w:t>
      </w:r>
    </w:p>
    <w:p w14:paraId="60C3A9EC" w14:textId="77777777" w:rsidR="00890CFA" w:rsidRDefault="00890CFA" w:rsidP="001F03C5">
      <w:pPr>
        <w:rPr>
          <w:rFonts w:ascii="Arial" w:hAnsi="Arial" w:cs="Arial"/>
          <w:sz w:val="24"/>
          <w:szCs w:val="24"/>
        </w:rPr>
      </w:pPr>
    </w:p>
    <w:p w14:paraId="4D5AB1C7" w14:textId="77777777" w:rsidR="00890CFA" w:rsidRPr="009D50A5" w:rsidRDefault="00890CFA" w:rsidP="009D50A5">
      <w:pPr>
        <w:jc w:val="center"/>
        <w:rPr>
          <w:rFonts w:ascii="Arial" w:hAnsi="Arial" w:cs="Arial"/>
          <w:b/>
          <w:sz w:val="24"/>
          <w:szCs w:val="24"/>
        </w:rPr>
      </w:pPr>
      <w:r w:rsidRPr="009D50A5">
        <w:rPr>
          <w:rFonts w:ascii="Arial" w:hAnsi="Arial" w:cs="Arial"/>
          <w:b/>
          <w:sz w:val="24"/>
          <w:szCs w:val="24"/>
        </w:rPr>
        <w:t>Что известно о народе из ТИ, проживавшем на Русском севере</w:t>
      </w:r>
    </w:p>
    <w:p w14:paraId="2B63007A" w14:textId="77777777" w:rsidR="000442B9" w:rsidRDefault="000442B9" w:rsidP="001F03C5">
      <w:pPr>
        <w:rPr>
          <w:rFonts w:ascii="Arial" w:hAnsi="Arial" w:cs="Arial"/>
          <w:sz w:val="24"/>
          <w:szCs w:val="24"/>
        </w:rPr>
      </w:pPr>
    </w:p>
    <w:p w14:paraId="1016125A" w14:textId="7B8B5E60" w:rsidR="000E356F" w:rsidRDefault="000E356F" w:rsidP="000442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 было показано в НИВР, Прометей представлял из себя разумную биологическую субстанцию, в нашем понимании монстра, который </w:t>
      </w:r>
      <w:r w:rsidR="00964952">
        <w:rPr>
          <w:rFonts w:ascii="Arial" w:hAnsi="Arial" w:cs="Arial"/>
          <w:sz w:val="24"/>
          <w:szCs w:val="24"/>
        </w:rPr>
        <w:t>подвергся мутации</w:t>
      </w:r>
      <w:r>
        <w:rPr>
          <w:rFonts w:ascii="Arial" w:hAnsi="Arial" w:cs="Arial"/>
          <w:sz w:val="24"/>
          <w:szCs w:val="24"/>
        </w:rPr>
        <w:t xml:space="preserve"> на протяжении всей своей жизни к человекоподобному образу. Поэтому понятно описание очевидцев его </w:t>
      </w:r>
      <w:r w:rsidR="0075517F">
        <w:rPr>
          <w:rFonts w:ascii="Arial" w:hAnsi="Arial" w:cs="Arial"/>
          <w:sz w:val="24"/>
          <w:szCs w:val="24"/>
        </w:rPr>
        <w:t xml:space="preserve">страшного </w:t>
      </w:r>
      <w:r>
        <w:rPr>
          <w:rFonts w:ascii="Arial" w:hAnsi="Arial" w:cs="Arial"/>
          <w:sz w:val="24"/>
          <w:szCs w:val="24"/>
        </w:rPr>
        <w:t>внешнего вида, а также народа, которым он руководил на Соловках и окрестностях.</w:t>
      </w:r>
    </w:p>
    <w:p w14:paraId="39CACBDB" w14:textId="77777777" w:rsidR="000E356F" w:rsidRDefault="007A0A43" w:rsidP="000442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Первые описания были представлены в Ветхом завете разведчиками Моисея, которые были направлены в Ханаанскую землю. Они увидели больших людей, возделанные поля и крупные виноградные грозди. Напомним, что в ТИ описан соловецкий виноград, а также крупный виноград о. Валаам. </w:t>
      </w:r>
      <w:r w:rsidR="00964952">
        <w:rPr>
          <w:rFonts w:ascii="Arial" w:hAnsi="Arial" w:cs="Arial"/>
          <w:sz w:val="24"/>
          <w:szCs w:val="24"/>
        </w:rPr>
        <w:t xml:space="preserve">Ниже </w:t>
      </w:r>
      <w:r w:rsidR="00964952">
        <w:rPr>
          <w:rFonts w:ascii="Arial" w:hAnsi="Arial" w:cs="Arial"/>
          <w:sz w:val="24"/>
          <w:szCs w:val="24"/>
        </w:rPr>
        <w:lastRenderedPageBreak/>
        <w:t>представлен краткий список народов</w:t>
      </w:r>
      <w:r w:rsidR="005F758D">
        <w:rPr>
          <w:rFonts w:ascii="Arial" w:hAnsi="Arial" w:cs="Arial"/>
          <w:sz w:val="24"/>
          <w:szCs w:val="24"/>
        </w:rPr>
        <w:t xml:space="preserve">, заселявших Русский север и </w:t>
      </w:r>
      <w:r w:rsidR="00A84335">
        <w:rPr>
          <w:rFonts w:ascii="Arial" w:hAnsi="Arial" w:cs="Arial"/>
          <w:sz w:val="24"/>
          <w:szCs w:val="24"/>
        </w:rPr>
        <w:t>"</w:t>
      </w:r>
      <w:r w:rsidR="005F758D">
        <w:rPr>
          <w:rFonts w:ascii="Arial" w:hAnsi="Arial" w:cs="Arial"/>
          <w:sz w:val="24"/>
          <w:szCs w:val="24"/>
        </w:rPr>
        <w:t>исчезнувших</w:t>
      </w:r>
      <w:r w:rsidR="00A84335">
        <w:rPr>
          <w:rFonts w:ascii="Arial" w:hAnsi="Arial" w:cs="Arial"/>
          <w:sz w:val="24"/>
          <w:szCs w:val="24"/>
        </w:rPr>
        <w:t>"</w:t>
      </w:r>
      <w:r w:rsidR="005F758D">
        <w:rPr>
          <w:rFonts w:ascii="Arial" w:hAnsi="Arial" w:cs="Arial"/>
          <w:sz w:val="24"/>
          <w:szCs w:val="24"/>
        </w:rPr>
        <w:t xml:space="preserve"> вместе </w:t>
      </w:r>
      <w:r w:rsidR="00A84335">
        <w:rPr>
          <w:rFonts w:ascii="Arial" w:hAnsi="Arial" w:cs="Arial"/>
          <w:sz w:val="24"/>
          <w:szCs w:val="24"/>
        </w:rPr>
        <w:t>с</w:t>
      </w:r>
      <w:r w:rsidR="005F758D">
        <w:rPr>
          <w:rFonts w:ascii="Arial" w:hAnsi="Arial" w:cs="Arial"/>
          <w:sz w:val="24"/>
          <w:szCs w:val="24"/>
        </w:rPr>
        <w:t xml:space="preserve"> ранним русским государством.</w:t>
      </w:r>
    </w:p>
    <w:p w14:paraId="33FB5D23" w14:textId="77777777" w:rsidR="00890CFA" w:rsidRDefault="00890CFA" w:rsidP="000442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Арии.</w:t>
      </w:r>
      <w:r w:rsidR="000442B9" w:rsidRPr="000442B9">
        <w:t xml:space="preserve"> </w:t>
      </w:r>
      <w:r w:rsidR="000442B9" w:rsidRPr="000442B9">
        <w:rPr>
          <w:rFonts w:ascii="Arial" w:hAnsi="Arial" w:cs="Arial"/>
          <w:sz w:val="24"/>
          <w:szCs w:val="24"/>
        </w:rPr>
        <w:t>народ, говор</w:t>
      </w:r>
      <w:r w:rsidR="000442B9">
        <w:rPr>
          <w:rFonts w:ascii="Arial" w:hAnsi="Arial" w:cs="Arial"/>
          <w:sz w:val="24"/>
          <w:szCs w:val="24"/>
        </w:rPr>
        <w:t>ивший</w:t>
      </w:r>
      <w:r w:rsidR="000442B9" w:rsidRPr="000442B9">
        <w:rPr>
          <w:rFonts w:ascii="Arial" w:hAnsi="Arial" w:cs="Arial"/>
          <w:sz w:val="24"/>
          <w:szCs w:val="24"/>
        </w:rPr>
        <w:t xml:space="preserve"> на языках арийской (индоиранской) группы индоевропейской языковой семьи. Предполагаемая прародина ариев — район между реками Днестр и Урал (ямная культура).</w:t>
      </w:r>
      <w:r w:rsidR="000442B9">
        <w:rPr>
          <w:rFonts w:ascii="Arial" w:hAnsi="Arial" w:cs="Arial"/>
          <w:sz w:val="24"/>
          <w:szCs w:val="24"/>
        </w:rPr>
        <w:t xml:space="preserve"> </w:t>
      </w:r>
      <w:r w:rsidR="000442B9" w:rsidRPr="000442B9">
        <w:rPr>
          <w:rFonts w:ascii="Arial" w:hAnsi="Arial" w:cs="Arial"/>
          <w:sz w:val="24"/>
          <w:szCs w:val="24"/>
        </w:rPr>
        <w:t xml:space="preserve">В финском языке слово </w:t>
      </w:r>
      <w:r w:rsidR="000442B9">
        <w:rPr>
          <w:rFonts w:ascii="Arial" w:hAnsi="Arial" w:cs="Arial"/>
          <w:sz w:val="24"/>
          <w:szCs w:val="24"/>
        </w:rPr>
        <w:t>"</w:t>
      </w:r>
      <w:r w:rsidR="000442B9" w:rsidRPr="000442B9">
        <w:rPr>
          <w:rFonts w:ascii="Arial" w:hAnsi="Arial" w:cs="Arial"/>
          <w:sz w:val="24"/>
          <w:szCs w:val="24"/>
        </w:rPr>
        <w:t>orja</w:t>
      </w:r>
      <w:r w:rsidR="000442B9">
        <w:rPr>
          <w:rFonts w:ascii="Arial" w:hAnsi="Arial" w:cs="Arial"/>
          <w:sz w:val="24"/>
          <w:szCs w:val="24"/>
        </w:rPr>
        <w:t>"</w:t>
      </w:r>
      <w:r w:rsidR="000442B9" w:rsidRPr="000442B9">
        <w:rPr>
          <w:rFonts w:ascii="Arial" w:hAnsi="Arial" w:cs="Arial"/>
          <w:sz w:val="24"/>
          <w:szCs w:val="24"/>
        </w:rPr>
        <w:t xml:space="preserve"> означает «раб» или «слуга»</w:t>
      </w:r>
      <w:r w:rsidR="000442B9">
        <w:rPr>
          <w:rFonts w:ascii="Arial" w:hAnsi="Arial" w:cs="Arial"/>
          <w:sz w:val="24"/>
          <w:szCs w:val="24"/>
        </w:rPr>
        <w:t>.</w:t>
      </w:r>
      <w:r w:rsidR="005F758D">
        <w:rPr>
          <w:rFonts w:ascii="Arial" w:hAnsi="Arial" w:cs="Arial"/>
          <w:sz w:val="24"/>
          <w:szCs w:val="24"/>
        </w:rPr>
        <w:t xml:space="preserve"> То же самое значение имеет в европейских языках слово "славяне".</w:t>
      </w:r>
    </w:p>
    <w:p w14:paraId="4D30D39E" w14:textId="68C991A4" w:rsidR="00A72728" w:rsidRDefault="00A72728" w:rsidP="000442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Следует отметить, что слово "раб" в то время понималось как "раб божий", где под богом подразумевался Прометей, который прививал свое учение местн</w:t>
      </w:r>
      <w:r w:rsidR="00896487">
        <w:rPr>
          <w:rFonts w:ascii="Arial" w:hAnsi="Arial" w:cs="Arial"/>
          <w:sz w:val="24"/>
          <w:szCs w:val="24"/>
        </w:rPr>
        <w:t>ому населению</w:t>
      </w:r>
      <w:r w:rsidR="00C31DD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обучал наукам</w:t>
      </w:r>
      <w:r w:rsidR="00C31DD1"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</w:rPr>
        <w:t>новым технологиям. В НИВР приведены примеры описания летописцами появления рептилий из воды в Пскове и Новгороде, которым жители поклонялись и обращались за помощью.</w:t>
      </w:r>
      <w:r w:rsidR="00896487">
        <w:rPr>
          <w:rFonts w:ascii="Arial" w:hAnsi="Arial" w:cs="Arial"/>
          <w:sz w:val="24"/>
          <w:szCs w:val="24"/>
        </w:rPr>
        <w:t xml:space="preserve"> В Евангелие это представлено как крещение </w:t>
      </w:r>
      <w:r w:rsidR="00A93D8B">
        <w:rPr>
          <w:rFonts w:ascii="Arial" w:hAnsi="Arial" w:cs="Arial"/>
          <w:sz w:val="24"/>
          <w:szCs w:val="24"/>
        </w:rPr>
        <w:t xml:space="preserve">людей </w:t>
      </w:r>
      <w:r w:rsidR="00896487">
        <w:rPr>
          <w:rFonts w:ascii="Arial" w:hAnsi="Arial" w:cs="Arial"/>
          <w:sz w:val="24"/>
          <w:szCs w:val="24"/>
        </w:rPr>
        <w:t>Иоанном Предтечей</w:t>
      </w:r>
      <w:r w:rsidR="006C49C6" w:rsidRPr="006C49C6">
        <w:rPr>
          <w:rFonts w:ascii="Arial" w:hAnsi="Arial" w:cs="Arial"/>
          <w:sz w:val="24"/>
          <w:szCs w:val="24"/>
          <w:vertAlign w:val="superscript"/>
        </w:rPr>
        <w:t>2</w:t>
      </w:r>
      <w:r w:rsidR="00896487">
        <w:rPr>
          <w:rFonts w:ascii="Arial" w:hAnsi="Arial" w:cs="Arial"/>
          <w:sz w:val="24"/>
          <w:szCs w:val="24"/>
        </w:rPr>
        <w:t>.</w:t>
      </w:r>
    </w:p>
    <w:p w14:paraId="65332E4F" w14:textId="77777777" w:rsidR="00890CFA" w:rsidRDefault="00890CFA" w:rsidP="001F0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Гипербореи.</w:t>
      </w:r>
      <w:r w:rsidR="0039133D" w:rsidRPr="0039133D">
        <w:t xml:space="preserve"> </w:t>
      </w:r>
      <w:r w:rsidR="0039133D" w:rsidRPr="0039133D">
        <w:rPr>
          <w:rFonts w:ascii="Arial" w:hAnsi="Arial" w:cs="Arial"/>
          <w:sz w:val="24"/>
          <w:szCs w:val="24"/>
        </w:rPr>
        <w:t>Легендарный народ, о котором писали древнегреческие авторы, в частности Геродот. Согласно мифам, гипербореи жили на севере, в стране за Рипейскими горами</w:t>
      </w:r>
      <w:r w:rsidR="0039133D">
        <w:rPr>
          <w:rFonts w:ascii="Arial" w:hAnsi="Arial" w:cs="Arial"/>
          <w:sz w:val="24"/>
          <w:szCs w:val="24"/>
        </w:rPr>
        <w:t>, предположительно</w:t>
      </w:r>
      <w:r w:rsidR="0039133D" w:rsidRPr="0039133D">
        <w:rPr>
          <w:rFonts w:ascii="Arial" w:hAnsi="Arial" w:cs="Arial"/>
          <w:sz w:val="24"/>
          <w:szCs w:val="24"/>
        </w:rPr>
        <w:t xml:space="preserve"> на Кольском полуострове или в Карелии, за скифами, исседонами, аримаспами и другими народами. Считалось, что это народ, близкий к богам, живущий в блаженном существовании.</w:t>
      </w:r>
    </w:p>
    <w:p w14:paraId="77848BB3" w14:textId="77777777" w:rsidR="00890CFA" w:rsidRDefault="00890CFA" w:rsidP="00932A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A21FCA">
        <w:rPr>
          <w:rFonts w:ascii="Arial" w:hAnsi="Arial" w:cs="Arial"/>
          <w:sz w:val="24"/>
          <w:szCs w:val="24"/>
        </w:rPr>
        <w:t>Нибелунги.</w:t>
      </w:r>
      <w:r w:rsidR="00932A9D" w:rsidRPr="00932A9D">
        <w:t xml:space="preserve"> </w:t>
      </w:r>
      <w:r w:rsidR="00932A9D" w:rsidRPr="00932A9D">
        <w:rPr>
          <w:rFonts w:ascii="Arial" w:hAnsi="Arial" w:cs="Arial"/>
          <w:sz w:val="24"/>
          <w:szCs w:val="24"/>
        </w:rPr>
        <w:t>Герои германо</w:t>
      </w:r>
      <w:r w:rsidR="00932A9D">
        <w:rPr>
          <w:rFonts w:ascii="Arial" w:hAnsi="Arial" w:cs="Arial"/>
          <w:sz w:val="24"/>
          <w:szCs w:val="24"/>
        </w:rPr>
        <w:t>-</w:t>
      </w:r>
      <w:r w:rsidR="00932A9D" w:rsidRPr="00932A9D">
        <w:rPr>
          <w:rFonts w:ascii="Arial" w:hAnsi="Arial" w:cs="Arial"/>
          <w:sz w:val="24"/>
          <w:szCs w:val="24"/>
        </w:rPr>
        <w:t xml:space="preserve"> скандинавского эпоса</w:t>
      </w:r>
      <w:r w:rsidR="00932A9D">
        <w:rPr>
          <w:rFonts w:ascii="Arial" w:hAnsi="Arial" w:cs="Arial"/>
          <w:sz w:val="24"/>
          <w:szCs w:val="24"/>
        </w:rPr>
        <w:t xml:space="preserve"> карликового вида</w:t>
      </w:r>
      <w:r w:rsidR="00932A9D" w:rsidRPr="00932A9D">
        <w:rPr>
          <w:rFonts w:ascii="Arial" w:hAnsi="Arial" w:cs="Arial"/>
          <w:sz w:val="24"/>
          <w:szCs w:val="24"/>
        </w:rPr>
        <w:t>, связанные с легендой о проклятом сокровище.</w:t>
      </w:r>
      <w:r w:rsidR="00932A9D">
        <w:rPr>
          <w:rFonts w:ascii="Arial" w:hAnsi="Arial" w:cs="Arial"/>
          <w:sz w:val="24"/>
          <w:szCs w:val="24"/>
        </w:rPr>
        <w:t xml:space="preserve"> </w:t>
      </w:r>
      <w:r w:rsidR="00932A9D" w:rsidRPr="00932A9D">
        <w:rPr>
          <w:rFonts w:ascii="Arial" w:hAnsi="Arial" w:cs="Arial"/>
          <w:sz w:val="24"/>
          <w:szCs w:val="24"/>
        </w:rPr>
        <w:t>В ранних сказаниях нибелунги — это существа, владевшие сокровищами на землях у Рейна.</w:t>
      </w:r>
      <w:r w:rsidR="00230BEA">
        <w:rPr>
          <w:rFonts w:ascii="Arial" w:hAnsi="Arial" w:cs="Arial"/>
          <w:sz w:val="24"/>
          <w:szCs w:val="24"/>
        </w:rPr>
        <w:t xml:space="preserve"> Как видим, название народа связано с </w:t>
      </w:r>
      <w:r w:rsidR="00B04041">
        <w:rPr>
          <w:rFonts w:ascii="Arial" w:hAnsi="Arial" w:cs="Arial"/>
          <w:sz w:val="24"/>
          <w:szCs w:val="24"/>
        </w:rPr>
        <w:t xml:space="preserve">одним из </w:t>
      </w:r>
      <w:r w:rsidR="00230BEA">
        <w:rPr>
          <w:rFonts w:ascii="Arial" w:hAnsi="Arial" w:cs="Arial"/>
          <w:sz w:val="24"/>
          <w:szCs w:val="24"/>
        </w:rPr>
        <w:t>наименовани</w:t>
      </w:r>
      <w:r w:rsidR="00B04041">
        <w:rPr>
          <w:rFonts w:ascii="Arial" w:hAnsi="Arial" w:cs="Arial"/>
          <w:sz w:val="24"/>
          <w:szCs w:val="24"/>
        </w:rPr>
        <w:t>й</w:t>
      </w:r>
      <w:r w:rsidR="00230BEA">
        <w:rPr>
          <w:rFonts w:ascii="Arial" w:hAnsi="Arial" w:cs="Arial"/>
          <w:sz w:val="24"/>
          <w:szCs w:val="24"/>
        </w:rPr>
        <w:t xml:space="preserve"> Соловецкой крепости - "Наблус".</w:t>
      </w:r>
    </w:p>
    <w:p w14:paraId="32F04DA9" w14:textId="77777777" w:rsidR="00894E28" w:rsidRDefault="00A21FCA" w:rsidP="00894E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7E4651" w:rsidRPr="007E4651">
        <w:rPr>
          <w:rFonts w:ascii="Arial" w:hAnsi="Arial" w:cs="Arial"/>
          <w:sz w:val="24"/>
          <w:szCs w:val="24"/>
        </w:rPr>
        <w:t>Дивьи люди</w:t>
      </w:r>
      <w:r w:rsidR="007E4651">
        <w:rPr>
          <w:rFonts w:ascii="Arial" w:hAnsi="Arial" w:cs="Arial"/>
          <w:sz w:val="24"/>
          <w:szCs w:val="24"/>
        </w:rPr>
        <w:t xml:space="preserve">. </w:t>
      </w:r>
      <w:r w:rsidR="00894E28" w:rsidRPr="00894E28">
        <w:rPr>
          <w:rFonts w:ascii="Arial" w:hAnsi="Arial" w:cs="Arial"/>
          <w:sz w:val="24"/>
          <w:szCs w:val="24"/>
        </w:rPr>
        <w:t>Согласно преданиям, дивьи люди обитали в Уральских горах, выход</w:t>
      </w:r>
      <w:r w:rsidR="00894E28">
        <w:rPr>
          <w:rFonts w:ascii="Arial" w:hAnsi="Arial" w:cs="Arial"/>
          <w:sz w:val="24"/>
          <w:szCs w:val="24"/>
        </w:rPr>
        <w:t>я</w:t>
      </w:r>
      <w:r w:rsidR="00894E28" w:rsidRPr="00894E28">
        <w:rPr>
          <w:rFonts w:ascii="Arial" w:hAnsi="Arial" w:cs="Arial"/>
          <w:sz w:val="24"/>
          <w:szCs w:val="24"/>
        </w:rPr>
        <w:t xml:space="preserve"> в мир через пещеры.</w:t>
      </w:r>
      <w:r w:rsidR="00894E28">
        <w:rPr>
          <w:rFonts w:ascii="Arial" w:hAnsi="Arial" w:cs="Arial"/>
          <w:sz w:val="24"/>
          <w:szCs w:val="24"/>
        </w:rPr>
        <w:t xml:space="preserve"> </w:t>
      </w:r>
      <w:r w:rsidR="00894E28" w:rsidRPr="00894E28">
        <w:rPr>
          <w:rFonts w:ascii="Arial" w:hAnsi="Arial" w:cs="Arial"/>
          <w:sz w:val="24"/>
          <w:szCs w:val="24"/>
        </w:rPr>
        <w:t>В разных преданиях дивьи люди описывались по-разному: как покрытые шерстью, с одним глазом, с собачьими головами, с хвостами или воловьими ушами, необычайно маленького или гигантского роста. При этом их неизменно наделяли мудростью, даром предвидения и умением жить в гармонии с природой.</w:t>
      </w:r>
    </w:p>
    <w:p w14:paraId="47E01B25" w14:textId="77777777" w:rsidR="00E645B4" w:rsidRDefault="00E645B4" w:rsidP="00894E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Чудь белоглазая. М</w:t>
      </w:r>
      <w:r w:rsidRPr="00E645B4">
        <w:rPr>
          <w:rFonts w:ascii="Arial" w:hAnsi="Arial" w:cs="Arial"/>
          <w:sz w:val="24"/>
          <w:szCs w:val="24"/>
        </w:rPr>
        <w:t>ифическим народ, который, согласно легендам, ушёл под земл</w:t>
      </w:r>
      <w:r>
        <w:rPr>
          <w:rFonts w:ascii="Arial" w:hAnsi="Arial" w:cs="Arial"/>
          <w:sz w:val="24"/>
          <w:szCs w:val="24"/>
        </w:rPr>
        <w:t>ю, спасаясь от каких-то событий, возможно от</w:t>
      </w:r>
      <w:r w:rsidRPr="00E645B4">
        <w:rPr>
          <w:rFonts w:ascii="Arial" w:hAnsi="Arial" w:cs="Arial"/>
          <w:sz w:val="24"/>
          <w:szCs w:val="24"/>
        </w:rPr>
        <w:t xml:space="preserve"> христианства. В некоторых версиях преданий чудь и дивьи люди считались одним родом, разделившимся по религиозным мотивам.</w:t>
      </w:r>
      <w:r w:rsidR="00DF498F">
        <w:rPr>
          <w:rFonts w:ascii="Arial" w:hAnsi="Arial" w:cs="Arial"/>
          <w:sz w:val="24"/>
          <w:szCs w:val="24"/>
        </w:rPr>
        <w:t xml:space="preserve"> На всякий случай, Белое море на старых картах называлось "Гандвик", т.е. "залив чудовищ". Иными словами, "белое" не от краски, а от латинского "</w:t>
      </w:r>
      <w:r w:rsidR="00896487">
        <w:rPr>
          <w:rFonts w:ascii="Arial" w:hAnsi="Arial" w:cs="Arial"/>
          <w:sz w:val="24"/>
          <w:szCs w:val="24"/>
          <w:lang w:val="en-US"/>
        </w:rPr>
        <w:t>belua</w:t>
      </w:r>
      <w:r w:rsidR="00DF498F">
        <w:rPr>
          <w:rFonts w:ascii="Arial" w:hAnsi="Arial" w:cs="Arial"/>
          <w:sz w:val="24"/>
          <w:szCs w:val="24"/>
        </w:rPr>
        <w:t>"- чудище, отсюда "чудь белоглазая".</w:t>
      </w:r>
    </w:p>
    <w:p w14:paraId="7B7E309B" w14:textId="77777777" w:rsidR="00B910D0" w:rsidRDefault="00B910D0" w:rsidP="006E2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B910D0">
        <w:rPr>
          <w:rFonts w:ascii="Arial" w:hAnsi="Arial" w:cs="Arial"/>
          <w:sz w:val="24"/>
          <w:szCs w:val="24"/>
        </w:rPr>
        <w:t>Блаженные рахманы</w:t>
      </w:r>
      <w:r>
        <w:rPr>
          <w:rFonts w:ascii="Arial" w:hAnsi="Arial" w:cs="Arial"/>
          <w:sz w:val="24"/>
          <w:szCs w:val="24"/>
        </w:rPr>
        <w:t xml:space="preserve">. </w:t>
      </w:r>
      <w:r w:rsidRPr="00B910D0">
        <w:rPr>
          <w:rFonts w:ascii="Arial" w:hAnsi="Arial" w:cs="Arial"/>
          <w:sz w:val="24"/>
          <w:szCs w:val="24"/>
        </w:rPr>
        <w:t xml:space="preserve"> </w:t>
      </w:r>
      <w:r w:rsidR="006E2A0A">
        <w:rPr>
          <w:rFonts w:ascii="Arial" w:hAnsi="Arial" w:cs="Arial"/>
          <w:sz w:val="24"/>
          <w:szCs w:val="24"/>
        </w:rPr>
        <w:t>М</w:t>
      </w:r>
      <w:r w:rsidR="006E2A0A" w:rsidRPr="006E2A0A">
        <w:rPr>
          <w:rFonts w:ascii="Arial" w:hAnsi="Arial" w:cs="Arial"/>
          <w:sz w:val="24"/>
          <w:szCs w:val="24"/>
        </w:rPr>
        <w:t>ифический народ из славянского фольклора и средневековых рукописей. Это благочестивые мудрецы, которые, согласно легендам, жили в особых условиях, лишённых страданий и материальных благ.</w:t>
      </w:r>
      <w:r w:rsidR="006E2A0A">
        <w:rPr>
          <w:rFonts w:ascii="Arial" w:hAnsi="Arial" w:cs="Arial"/>
          <w:sz w:val="24"/>
          <w:szCs w:val="24"/>
        </w:rPr>
        <w:t xml:space="preserve"> </w:t>
      </w:r>
      <w:r w:rsidR="006E2A0A" w:rsidRPr="006E2A0A">
        <w:rPr>
          <w:rFonts w:ascii="Arial" w:hAnsi="Arial" w:cs="Arial"/>
          <w:sz w:val="24"/>
          <w:szCs w:val="24"/>
        </w:rPr>
        <w:t>По преданиям, рахманы обитали на Островах Блаженных (также известных как Рахманские или Макарейские острова). Эти острова находились на краю Океана, за краем земли. Земля была отделена от «грешного мира» глубокой рекой и считалась недосягаемой для других людей, птиц и животных.</w:t>
      </w:r>
    </w:p>
    <w:p w14:paraId="331BA62B" w14:textId="77777777" w:rsidR="003550AC" w:rsidRDefault="006E2A0A" w:rsidP="003550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BD4231" w:rsidRPr="00BD4231">
        <w:rPr>
          <w:rFonts w:ascii="Arial" w:hAnsi="Arial" w:cs="Arial"/>
          <w:sz w:val="24"/>
          <w:szCs w:val="24"/>
        </w:rPr>
        <w:t>Пеласги</w:t>
      </w:r>
      <w:r w:rsidR="00BD4231">
        <w:rPr>
          <w:rFonts w:ascii="Arial" w:hAnsi="Arial" w:cs="Arial"/>
          <w:sz w:val="24"/>
          <w:szCs w:val="24"/>
        </w:rPr>
        <w:t xml:space="preserve">. </w:t>
      </w:r>
      <w:r w:rsidR="003550AC">
        <w:rPr>
          <w:rFonts w:ascii="Arial" w:hAnsi="Arial" w:cs="Arial"/>
          <w:sz w:val="24"/>
          <w:szCs w:val="24"/>
        </w:rPr>
        <w:t>Народ</w:t>
      </w:r>
      <w:r w:rsidR="003550AC" w:rsidRPr="003550AC">
        <w:rPr>
          <w:rFonts w:ascii="Arial" w:hAnsi="Arial" w:cs="Arial"/>
          <w:sz w:val="24"/>
          <w:szCs w:val="24"/>
        </w:rPr>
        <w:t>, котор</w:t>
      </w:r>
      <w:r w:rsidR="003550AC">
        <w:rPr>
          <w:rFonts w:ascii="Arial" w:hAnsi="Arial" w:cs="Arial"/>
          <w:sz w:val="24"/>
          <w:szCs w:val="24"/>
        </w:rPr>
        <w:t>ый</w:t>
      </w:r>
      <w:r w:rsidR="003550AC" w:rsidRPr="003550AC">
        <w:rPr>
          <w:rFonts w:ascii="Arial" w:hAnsi="Arial" w:cs="Arial"/>
          <w:sz w:val="24"/>
          <w:szCs w:val="24"/>
        </w:rPr>
        <w:t xml:space="preserve"> античные авторы считали одними из древнейших обитателей Балкан и Эгейского региона</w:t>
      </w:r>
      <w:r w:rsidR="003550AC">
        <w:rPr>
          <w:rFonts w:ascii="Arial" w:hAnsi="Arial" w:cs="Arial"/>
          <w:sz w:val="24"/>
          <w:szCs w:val="24"/>
        </w:rPr>
        <w:t xml:space="preserve">. </w:t>
      </w:r>
      <w:r w:rsidR="003550AC" w:rsidRPr="003550AC">
        <w:rPr>
          <w:rFonts w:ascii="Arial" w:hAnsi="Arial" w:cs="Arial"/>
          <w:sz w:val="24"/>
          <w:szCs w:val="24"/>
        </w:rPr>
        <w:t>Геродот полагал, что раньше Греция называлась Пеласгией и была населена пеласгами</w:t>
      </w:r>
      <w:r w:rsidR="003550AC">
        <w:rPr>
          <w:rFonts w:ascii="Arial" w:hAnsi="Arial" w:cs="Arial"/>
          <w:sz w:val="24"/>
          <w:szCs w:val="24"/>
        </w:rPr>
        <w:t xml:space="preserve">. </w:t>
      </w:r>
      <w:r w:rsidR="003550AC" w:rsidRPr="003550AC">
        <w:rPr>
          <w:rFonts w:ascii="Arial" w:hAnsi="Arial" w:cs="Arial"/>
          <w:sz w:val="24"/>
          <w:szCs w:val="24"/>
        </w:rPr>
        <w:t>Античные тексты помещают пеласгов в разных местах:</w:t>
      </w:r>
      <w:r w:rsidR="003550AC">
        <w:rPr>
          <w:rFonts w:ascii="Arial" w:hAnsi="Arial" w:cs="Arial"/>
          <w:sz w:val="24"/>
          <w:szCs w:val="24"/>
        </w:rPr>
        <w:t xml:space="preserve"> </w:t>
      </w:r>
      <w:r w:rsidR="003550AC" w:rsidRPr="003550AC">
        <w:rPr>
          <w:rFonts w:ascii="Arial" w:hAnsi="Arial" w:cs="Arial"/>
          <w:sz w:val="24"/>
          <w:szCs w:val="24"/>
        </w:rPr>
        <w:t>материковая Греция</w:t>
      </w:r>
      <w:r w:rsidR="003550AC">
        <w:rPr>
          <w:rFonts w:ascii="Arial" w:hAnsi="Arial" w:cs="Arial"/>
          <w:sz w:val="24"/>
          <w:szCs w:val="24"/>
        </w:rPr>
        <w:t xml:space="preserve">, </w:t>
      </w:r>
      <w:r w:rsidR="003550AC" w:rsidRPr="003550AC">
        <w:rPr>
          <w:rFonts w:ascii="Arial" w:hAnsi="Arial" w:cs="Arial"/>
          <w:sz w:val="24"/>
          <w:szCs w:val="24"/>
        </w:rPr>
        <w:t>острова Эгейского моря</w:t>
      </w:r>
      <w:r w:rsidR="003550AC">
        <w:rPr>
          <w:rFonts w:ascii="Arial" w:hAnsi="Arial" w:cs="Arial"/>
          <w:sz w:val="24"/>
          <w:szCs w:val="24"/>
        </w:rPr>
        <w:t xml:space="preserve">, побережье Малой Азии, Италия. </w:t>
      </w:r>
    </w:p>
    <w:p w14:paraId="46C27CD6" w14:textId="77777777" w:rsidR="003550AC" w:rsidRDefault="003550AC" w:rsidP="003550AC">
      <w:pPr>
        <w:rPr>
          <w:rFonts w:ascii="Arial" w:hAnsi="Arial" w:cs="Arial"/>
          <w:sz w:val="24"/>
          <w:szCs w:val="24"/>
        </w:rPr>
      </w:pPr>
      <w:r w:rsidRPr="003550AC">
        <w:rPr>
          <w:rFonts w:ascii="Arial" w:hAnsi="Arial" w:cs="Arial"/>
          <w:sz w:val="24"/>
          <w:szCs w:val="24"/>
        </w:rPr>
        <w:t xml:space="preserve">Многие исследователи считают пеласгов реальным догреческим населением региона бронзового века. Им приписывают так называемую «пеласгическую» архитектуру — массивные </w:t>
      </w:r>
      <w:r w:rsidR="0037166D" w:rsidRPr="003550AC">
        <w:rPr>
          <w:rFonts w:ascii="Arial" w:hAnsi="Arial" w:cs="Arial"/>
          <w:sz w:val="24"/>
          <w:szCs w:val="24"/>
        </w:rPr>
        <w:t>(циклопически</w:t>
      </w:r>
      <w:r w:rsidR="0037166D">
        <w:rPr>
          <w:rFonts w:ascii="Arial" w:hAnsi="Arial" w:cs="Arial"/>
          <w:sz w:val="24"/>
          <w:szCs w:val="24"/>
        </w:rPr>
        <w:t>е</w:t>
      </w:r>
      <w:r w:rsidR="0037166D" w:rsidRPr="003550AC">
        <w:rPr>
          <w:rFonts w:ascii="Arial" w:hAnsi="Arial" w:cs="Arial"/>
          <w:sz w:val="24"/>
          <w:szCs w:val="24"/>
        </w:rPr>
        <w:t>)</w:t>
      </w:r>
      <w:r w:rsidR="0037166D">
        <w:rPr>
          <w:rFonts w:ascii="Arial" w:hAnsi="Arial" w:cs="Arial"/>
          <w:sz w:val="24"/>
          <w:szCs w:val="24"/>
        </w:rPr>
        <w:t xml:space="preserve"> </w:t>
      </w:r>
      <w:r w:rsidRPr="003550AC">
        <w:rPr>
          <w:rFonts w:ascii="Arial" w:hAnsi="Arial" w:cs="Arial"/>
          <w:sz w:val="24"/>
          <w:szCs w:val="24"/>
        </w:rPr>
        <w:t>стены из крупных камней.</w:t>
      </w:r>
    </w:p>
    <w:p w14:paraId="2E3C06F1" w14:textId="77777777" w:rsidR="0011012F" w:rsidRDefault="0011012F" w:rsidP="003550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8. </w:t>
      </w:r>
      <w:r w:rsidR="004D4BC4" w:rsidRPr="004D4BC4">
        <w:rPr>
          <w:rFonts w:ascii="Arial" w:hAnsi="Arial" w:cs="Arial"/>
          <w:sz w:val="24"/>
          <w:szCs w:val="24"/>
        </w:rPr>
        <w:t>Финикийцы</w:t>
      </w:r>
      <w:r w:rsidR="004D4BC4">
        <w:rPr>
          <w:rFonts w:ascii="Arial" w:hAnsi="Arial" w:cs="Arial"/>
          <w:sz w:val="24"/>
          <w:szCs w:val="24"/>
        </w:rPr>
        <w:t>. Д</w:t>
      </w:r>
      <w:r w:rsidR="004D4BC4" w:rsidRPr="004D4BC4">
        <w:rPr>
          <w:rFonts w:ascii="Arial" w:hAnsi="Arial" w:cs="Arial"/>
          <w:sz w:val="24"/>
          <w:szCs w:val="24"/>
        </w:rPr>
        <w:t>ревний народ, живший на территории современного Ливана. Греки называли их «фойникес» (пурпурные). Финикийцы известны как могущественные мореплаватели и торговцы</w:t>
      </w:r>
      <w:r w:rsidR="00EA69DC">
        <w:rPr>
          <w:rFonts w:ascii="Arial" w:hAnsi="Arial" w:cs="Arial"/>
          <w:sz w:val="24"/>
          <w:szCs w:val="24"/>
        </w:rPr>
        <w:t>.</w:t>
      </w:r>
      <w:r w:rsidR="004D4BC4" w:rsidRPr="004D4BC4">
        <w:rPr>
          <w:rFonts w:ascii="Arial" w:hAnsi="Arial" w:cs="Arial"/>
          <w:sz w:val="24"/>
          <w:szCs w:val="24"/>
        </w:rPr>
        <w:t xml:space="preserve"> Они основали множество колоний и были одними из первых, кто обогнул Африку.</w:t>
      </w:r>
    </w:p>
    <w:p w14:paraId="4FE3264A" w14:textId="12BCDC86" w:rsidR="00EA69DC" w:rsidRDefault="00C67F13" w:rsidP="00C67F13">
      <w:pPr>
        <w:rPr>
          <w:rFonts w:ascii="Arial" w:hAnsi="Arial" w:cs="Arial"/>
          <w:sz w:val="24"/>
          <w:szCs w:val="24"/>
        </w:rPr>
      </w:pPr>
      <w:r w:rsidRPr="00C67F13">
        <w:rPr>
          <w:rFonts w:ascii="Arial" w:hAnsi="Arial" w:cs="Arial"/>
          <w:sz w:val="24"/>
          <w:szCs w:val="24"/>
        </w:rPr>
        <w:t>Предками финикийцев считаются ханаанеи, которые пришли на эти земли приме</w:t>
      </w:r>
      <w:r>
        <w:rPr>
          <w:rFonts w:ascii="Arial" w:hAnsi="Arial" w:cs="Arial"/>
          <w:sz w:val="24"/>
          <w:szCs w:val="24"/>
        </w:rPr>
        <w:t>рно в III тысячелетии до н. э.</w:t>
      </w:r>
      <w:r w:rsidR="00EA69DC">
        <w:rPr>
          <w:rFonts w:ascii="Arial" w:hAnsi="Arial" w:cs="Arial"/>
          <w:sz w:val="24"/>
          <w:szCs w:val="24"/>
        </w:rPr>
        <w:t xml:space="preserve"> </w:t>
      </w:r>
      <w:r w:rsidRPr="00C67F13">
        <w:rPr>
          <w:rFonts w:ascii="Arial" w:hAnsi="Arial" w:cs="Arial"/>
          <w:sz w:val="24"/>
          <w:szCs w:val="24"/>
        </w:rPr>
        <w:t xml:space="preserve">Финикийцы усовершенствовали конструкцию кораблей: изобрели киль, бирему (корабль с двумя рядами вёсел и тараном) и трирему. </w:t>
      </w:r>
    </w:p>
    <w:p w14:paraId="5840BD72" w14:textId="77777777" w:rsidR="00C67F13" w:rsidRDefault="00C67F13" w:rsidP="00C67F13">
      <w:pPr>
        <w:rPr>
          <w:rFonts w:ascii="Arial" w:hAnsi="Arial" w:cs="Arial"/>
          <w:sz w:val="24"/>
          <w:szCs w:val="24"/>
        </w:rPr>
      </w:pPr>
      <w:r w:rsidRPr="00C67F13">
        <w:rPr>
          <w:rFonts w:ascii="Arial" w:hAnsi="Arial" w:cs="Arial"/>
          <w:sz w:val="24"/>
          <w:szCs w:val="24"/>
        </w:rPr>
        <w:t>Они славились производством пурпурной краски, которую добывали из раковин морских моллюсков. Также финикийцы усовершенствовали технологию стекла, научившись делать его разных сортов — от тёмного и непрозрачного до прозрачного. Около XV века до н. э. они создали алфавит из 22 знаков. Эта система распространилась по Средиземноморью и легла в основу греческого алфавита, латиницы и других алфавитов.</w:t>
      </w:r>
    </w:p>
    <w:p w14:paraId="46B0B314" w14:textId="77777777" w:rsidR="00137828" w:rsidRDefault="00137828" w:rsidP="00C67F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DA2317" w:rsidRPr="00DA2317">
        <w:rPr>
          <w:rFonts w:ascii="Arial" w:hAnsi="Arial" w:cs="Arial"/>
          <w:sz w:val="24"/>
          <w:szCs w:val="24"/>
        </w:rPr>
        <w:t>Филистимляне — загадочный народ, упоминаемый в Библии и других источниках. Согласно Библии, они происходили с острова Кафтор (Крит). Крито-микенское происхождение филистимлян подтверждается археологическими находками, в частности, сходством керамики и оружия с крито-микенскими артефактами.</w:t>
      </w:r>
    </w:p>
    <w:p w14:paraId="03D2D8FE" w14:textId="77777777" w:rsidR="00DA2317" w:rsidRPr="00DA2317" w:rsidRDefault="00DA2317" w:rsidP="00DA2317">
      <w:pPr>
        <w:rPr>
          <w:rFonts w:ascii="Arial" w:hAnsi="Arial" w:cs="Arial"/>
          <w:sz w:val="24"/>
          <w:szCs w:val="24"/>
        </w:rPr>
      </w:pPr>
      <w:r w:rsidRPr="00DA2317">
        <w:rPr>
          <w:rFonts w:ascii="Arial" w:hAnsi="Arial" w:cs="Arial"/>
          <w:sz w:val="24"/>
          <w:szCs w:val="24"/>
        </w:rPr>
        <w:t xml:space="preserve">Название «Палестина» происходит от имени этого народа. Среди них важное место занимали пеласты и кафторим. Часть учёных отождествляет филистимлян с пеласгами — древним населением юга Греции до прихода греческих племён. </w:t>
      </w:r>
    </w:p>
    <w:p w14:paraId="4ADB29C4" w14:textId="77777777" w:rsidR="002F36EB" w:rsidRDefault="00DA2317" w:rsidP="00DA2317">
      <w:pPr>
        <w:rPr>
          <w:rFonts w:ascii="Arial" w:hAnsi="Arial" w:cs="Arial"/>
          <w:sz w:val="24"/>
          <w:szCs w:val="24"/>
        </w:rPr>
      </w:pPr>
      <w:r w:rsidRPr="00DA2317">
        <w:rPr>
          <w:rFonts w:ascii="Arial" w:hAnsi="Arial" w:cs="Arial"/>
          <w:sz w:val="24"/>
          <w:szCs w:val="24"/>
        </w:rPr>
        <w:t>Филистимляне не создали централизованного государства, а образовали коалицию из пяти полисов</w:t>
      </w:r>
      <w:r w:rsidR="002F36EB">
        <w:rPr>
          <w:rFonts w:ascii="Arial" w:hAnsi="Arial" w:cs="Arial"/>
          <w:sz w:val="24"/>
          <w:szCs w:val="24"/>
        </w:rPr>
        <w:t xml:space="preserve">. </w:t>
      </w:r>
      <w:r w:rsidRPr="00DA2317">
        <w:rPr>
          <w:rFonts w:ascii="Arial" w:hAnsi="Arial" w:cs="Arial"/>
          <w:sz w:val="24"/>
          <w:szCs w:val="24"/>
        </w:rPr>
        <w:t>Религия была синкретической. Главным божеством считался Дагон — бог плодородия и зерна, которого часто изображали в виде полурыбы-получеловека. Также почитались Ашторет</w:t>
      </w:r>
      <w:r w:rsidR="002F36EB">
        <w:rPr>
          <w:rFonts w:ascii="Arial" w:hAnsi="Arial" w:cs="Arial"/>
          <w:sz w:val="24"/>
          <w:szCs w:val="24"/>
        </w:rPr>
        <w:t xml:space="preserve"> и</w:t>
      </w:r>
      <w:r w:rsidRPr="00DA2317">
        <w:rPr>
          <w:rFonts w:ascii="Arial" w:hAnsi="Arial" w:cs="Arial"/>
          <w:sz w:val="24"/>
          <w:szCs w:val="24"/>
        </w:rPr>
        <w:t xml:space="preserve"> Баал-Зебуб (Вельзевул). </w:t>
      </w:r>
    </w:p>
    <w:p w14:paraId="54DE2576" w14:textId="77777777" w:rsidR="002F36EB" w:rsidRDefault="00DA2317" w:rsidP="00DA2317">
      <w:pPr>
        <w:rPr>
          <w:rFonts w:ascii="Arial" w:hAnsi="Arial" w:cs="Arial"/>
          <w:sz w:val="24"/>
          <w:szCs w:val="24"/>
        </w:rPr>
      </w:pPr>
      <w:r w:rsidRPr="00DA2317">
        <w:rPr>
          <w:rFonts w:ascii="Arial" w:hAnsi="Arial" w:cs="Arial"/>
          <w:sz w:val="24"/>
          <w:szCs w:val="24"/>
        </w:rPr>
        <w:t xml:space="preserve">В быту филистимляне выделялись тем, что активно употребляли в пищу свинину, что было нетипично для семитских народов. </w:t>
      </w:r>
      <w:r w:rsidR="002F36EB">
        <w:rPr>
          <w:rFonts w:ascii="Arial" w:hAnsi="Arial" w:cs="Arial"/>
          <w:sz w:val="24"/>
          <w:szCs w:val="24"/>
        </w:rPr>
        <w:t>Они</w:t>
      </w:r>
      <w:r w:rsidRPr="00DA2317">
        <w:rPr>
          <w:rFonts w:ascii="Arial" w:hAnsi="Arial" w:cs="Arial"/>
          <w:sz w:val="24"/>
          <w:szCs w:val="24"/>
        </w:rPr>
        <w:t xml:space="preserve"> были выдающимися воинами: у них был собственный флот</w:t>
      </w:r>
      <w:r w:rsidR="002F36EB">
        <w:rPr>
          <w:rFonts w:ascii="Arial" w:hAnsi="Arial" w:cs="Arial"/>
          <w:sz w:val="24"/>
          <w:szCs w:val="24"/>
        </w:rPr>
        <w:t>. Филистимляне</w:t>
      </w:r>
      <w:r w:rsidRPr="00DA2317">
        <w:rPr>
          <w:rFonts w:ascii="Arial" w:hAnsi="Arial" w:cs="Arial"/>
          <w:sz w:val="24"/>
          <w:szCs w:val="24"/>
        </w:rPr>
        <w:t xml:space="preserve"> умели делать железные мечи, копья и доспехи, мастерски владели луком, имели регулярную армию и боевые колесницы. </w:t>
      </w:r>
    </w:p>
    <w:p w14:paraId="694FF0DD" w14:textId="032DC86F" w:rsidR="00DA2317" w:rsidRDefault="00DA2317" w:rsidP="00DA2317">
      <w:pPr>
        <w:rPr>
          <w:rFonts w:ascii="Arial" w:hAnsi="Arial" w:cs="Arial"/>
          <w:sz w:val="24"/>
          <w:szCs w:val="24"/>
        </w:rPr>
      </w:pPr>
      <w:r w:rsidRPr="00DA2317">
        <w:rPr>
          <w:rFonts w:ascii="Arial" w:hAnsi="Arial" w:cs="Arial"/>
          <w:sz w:val="24"/>
          <w:szCs w:val="24"/>
        </w:rPr>
        <w:t>Они первыми в регионе освоили обработку железа, что дало им значительное преимущество в бою.</w:t>
      </w:r>
      <w:r w:rsidR="002F36EB">
        <w:rPr>
          <w:rFonts w:ascii="Arial" w:hAnsi="Arial" w:cs="Arial"/>
          <w:sz w:val="24"/>
          <w:szCs w:val="24"/>
        </w:rPr>
        <w:t xml:space="preserve"> </w:t>
      </w:r>
      <w:r w:rsidRPr="00DA2317">
        <w:rPr>
          <w:rFonts w:ascii="Arial" w:hAnsi="Arial" w:cs="Arial"/>
          <w:sz w:val="24"/>
          <w:szCs w:val="24"/>
        </w:rPr>
        <w:t>Среди известных эпизодов — борьба израильского судьи Самсона и победа Давида над филистимлянским воином-великаном Голиафом.</w:t>
      </w:r>
    </w:p>
    <w:p w14:paraId="3AD835B0" w14:textId="77777777" w:rsidR="00FC2B99" w:rsidRDefault="00FC2B99" w:rsidP="00DA2317">
      <w:pPr>
        <w:rPr>
          <w:rFonts w:ascii="Arial" w:hAnsi="Arial" w:cs="Arial"/>
          <w:sz w:val="24"/>
          <w:szCs w:val="24"/>
        </w:rPr>
      </w:pPr>
    </w:p>
    <w:p w14:paraId="13906DE4" w14:textId="77777777" w:rsidR="00FC2B99" w:rsidRPr="0068637C" w:rsidRDefault="00727CAC" w:rsidP="0068637C">
      <w:pPr>
        <w:jc w:val="center"/>
        <w:rPr>
          <w:rFonts w:ascii="Arial" w:hAnsi="Arial" w:cs="Arial"/>
          <w:b/>
          <w:sz w:val="24"/>
          <w:szCs w:val="24"/>
        </w:rPr>
      </w:pPr>
      <w:r w:rsidRPr="0068637C">
        <w:rPr>
          <w:rFonts w:ascii="Arial" w:hAnsi="Arial" w:cs="Arial"/>
          <w:b/>
          <w:sz w:val="24"/>
          <w:szCs w:val="24"/>
        </w:rPr>
        <w:t>Исчезну</w:t>
      </w:r>
      <w:r w:rsidR="00FC2B99" w:rsidRPr="0068637C">
        <w:rPr>
          <w:rFonts w:ascii="Arial" w:hAnsi="Arial" w:cs="Arial"/>
          <w:b/>
          <w:sz w:val="24"/>
          <w:szCs w:val="24"/>
        </w:rPr>
        <w:t>вшие города</w:t>
      </w:r>
    </w:p>
    <w:p w14:paraId="26D48C36" w14:textId="77777777" w:rsidR="00FC2B99" w:rsidRDefault="00FC2B99" w:rsidP="00DA2317">
      <w:pPr>
        <w:rPr>
          <w:rFonts w:ascii="Arial" w:hAnsi="Arial" w:cs="Arial"/>
          <w:sz w:val="24"/>
          <w:szCs w:val="24"/>
        </w:rPr>
      </w:pPr>
    </w:p>
    <w:p w14:paraId="4313B8ED" w14:textId="77777777" w:rsidR="0081651B" w:rsidRDefault="0081651B" w:rsidP="00DA23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решения мировой знати о предании забвению истории Соловецкой крепости путем переноса ее наименований на другие населенные пункты и территории, а также искажения хронологии жизнедеятельности целого региона, должны были появиться т.н. "пропавшие города", о которых люди сохранили воспоминания, но не могли найти на географических картах. Ниже приведен список наиболее известных из них.</w:t>
      </w:r>
    </w:p>
    <w:p w14:paraId="66AA369C" w14:textId="06095E44" w:rsidR="00655328" w:rsidRDefault="00FC2B99" w:rsidP="00DA23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Ирам.</w:t>
      </w:r>
      <w:r w:rsidR="00655328">
        <w:rPr>
          <w:rFonts w:ascii="Arial" w:hAnsi="Arial" w:cs="Arial"/>
          <w:sz w:val="24"/>
          <w:szCs w:val="24"/>
        </w:rPr>
        <w:t xml:space="preserve"> </w:t>
      </w:r>
      <w:r w:rsidR="00655328" w:rsidRPr="00655328">
        <w:rPr>
          <w:rFonts w:ascii="Arial" w:hAnsi="Arial" w:cs="Arial"/>
          <w:sz w:val="24"/>
          <w:szCs w:val="24"/>
        </w:rPr>
        <w:t xml:space="preserve">Чаще всего </w:t>
      </w:r>
      <w:r w:rsidR="00655328">
        <w:rPr>
          <w:rFonts w:ascii="Arial" w:hAnsi="Arial" w:cs="Arial"/>
          <w:sz w:val="24"/>
          <w:szCs w:val="24"/>
        </w:rPr>
        <w:t xml:space="preserve">имеется </w:t>
      </w:r>
      <w:r w:rsidR="00655328" w:rsidRPr="00655328">
        <w:rPr>
          <w:rFonts w:ascii="Arial" w:hAnsi="Arial" w:cs="Arial"/>
          <w:sz w:val="24"/>
          <w:szCs w:val="24"/>
        </w:rPr>
        <w:t xml:space="preserve">в виду Ирам зат аль-имад («Ирам многоколонный»). В Коране (сура «Аль-Фаджр», аяты 6–8) он упоминается вместе с народом адитов. Согласно преданию, царь Шаддад возвёл этот город из драгоценных камней и металлов — в подражание раю. К адитам был послан пророк Худ, но они отвергли его призыв к единобожию. </w:t>
      </w:r>
    </w:p>
    <w:p w14:paraId="2AFDE8B2" w14:textId="67911B7F" w:rsidR="00FC2B99" w:rsidRDefault="00655328" w:rsidP="00DA2317">
      <w:pPr>
        <w:rPr>
          <w:rFonts w:ascii="Arial" w:hAnsi="Arial" w:cs="Arial"/>
          <w:sz w:val="24"/>
          <w:szCs w:val="24"/>
        </w:rPr>
      </w:pPr>
      <w:r w:rsidRPr="00655328">
        <w:rPr>
          <w:rFonts w:ascii="Arial" w:hAnsi="Arial" w:cs="Arial"/>
          <w:sz w:val="24"/>
          <w:szCs w:val="24"/>
        </w:rPr>
        <w:lastRenderedPageBreak/>
        <w:t>В наказание Аллах наслал на них «ветер морозный», который бушевал семь ночей и восемь дней, и город был уничтожен. В исламской традиции эта история носит назидательный характер: она предостерегает от гордыни и высокомерия.</w:t>
      </w:r>
    </w:p>
    <w:p w14:paraId="69D4CF53" w14:textId="77777777" w:rsidR="006D1787" w:rsidRDefault="00FC2B99" w:rsidP="00DA23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Рязань старая</w:t>
      </w:r>
      <w:r w:rsidR="00727CAC">
        <w:rPr>
          <w:rFonts w:ascii="Arial" w:hAnsi="Arial" w:cs="Arial"/>
          <w:sz w:val="24"/>
          <w:szCs w:val="24"/>
        </w:rPr>
        <w:t>.</w:t>
      </w:r>
      <w:r w:rsidR="00963C81" w:rsidRPr="00963C81">
        <w:t xml:space="preserve"> </w:t>
      </w:r>
      <w:r w:rsidR="006D1787" w:rsidRPr="006D1787">
        <w:rPr>
          <w:rFonts w:ascii="Arial" w:hAnsi="Arial" w:cs="Arial"/>
          <w:sz w:val="24"/>
          <w:szCs w:val="24"/>
        </w:rPr>
        <w:t>Похоже, название</w:t>
      </w:r>
      <w:r w:rsidR="006D1787">
        <w:rPr>
          <w:rFonts w:ascii="Arial" w:hAnsi="Arial" w:cs="Arial"/>
          <w:sz w:val="24"/>
          <w:szCs w:val="24"/>
        </w:rPr>
        <w:t xml:space="preserve"> </w:t>
      </w:r>
      <w:r w:rsidR="009A59A3">
        <w:rPr>
          <w:rFonts w:ascii="Arial" w:hAnsi="Arial" w:cs="Arial"/>
          <w:sz w:val="24"/>
          <w:szCs w:val="24"/>
        </w:rPr>
        <w:t xml:space="preserve">города </w:t>
      </w:r>
      <w:r w:rsidR="006D1787">
        <w:rPr>
          <w:rFonts w:ascii="Arial" w:hAnsi="Arial" w:cs="Arial"/>
          <w:sz w:val="24"/>
          <w:szCs w:val="24"/>
        </w:rPr>
        <w:t>связано с о. Анзер в Соловецком архипелаге при арабском прочтении справа налево. Отсюда же наименование г. Назарет, связанного с Христом, а также фамилия Разин, руководителя крупного восстания 1667-71 гг., фантома Прометея.</w:t>
      </w:r>
      <w:r w:rsidR="006D1787">
        <w:rPr>
          <w:rFonts w:ascii="Arial" w:hAnsi="Arial" w:cs="Arial"/>
        </w:rPr>
        <w:t xml:space="preserve"> </w:t>
      </w:r>
      <w:r w:rsidR="00963C81" w:rsidRPr="00963C81">
        <w:rPr>
          <w:rFonts w:ascii="Arial" w:hAnsi="Arial" w:cs="Arial"/>
          <w:sz w:val="24"/>
          <w:szCs w:val="24"/>
        </w:rPr>
        <w:t>В середине XII века</w:t>
      </w:r>
      <w:r w:rsidR="006D1787">
        <w:rPr>
          <w:rFonts w:ascii="Arial" w:hAnsi="Arial" w:cs="Arial"/>
          <w:sz w:val="24"/>
          <w:szCs w:val="24"/>
        </w:rPr>
        <w:t>, согласно ТИ,</w:t>
      </w:r>
      <w:r w:rsidR="00963C81" w:rsidRPr="00963C81">
        <w:rPr>
          <w:rFonts w:ascii="Arial" w:hAnsi="Arial" w:cs="Arial"/>
          <w:sz w:val="24"/>
          <w:szCs w:val="24"/>
        </w:rPr>
        <w:t xml:space="preserve"> </w:t>
      </w:r>
      <w:r w:rsidR="00963C81">
        <w:rPr>
          <w:rFonts w:ascii="Arial" w:hAnsi="Arial" w:cs="Arial"/>
          <w:sz w:val="24"/>
          <w:szCs w:val="24"/>
        </w:rPr>
        <w:t>город</w:t>
      </w:r>
      <w:r w:rsidR="00963C81" w:rsidRPr="00963C81">
        <w:rPr>
          <w:rFonts w:ascii="Arial" w:hAnsi="Arial" w:cs="Arial"/>
          <w:sz w:val="24"/>
          <w:szCs w:val="24"/>
        </w:rPr>
        <w:t xml:space="preserve"> стал столицей Великого Рязанского княжества. </w:t>
      </w:r>
    </w:p>
    <w:p w14:paraId="24229B1D" w14:textId="77777777" w:rsidR="00FC2B99" w:rsidRDefault="00963C81" w:rsidP="00DA23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963C81">
        <w:rPr>
          <w:rFonts w:ascii="Arial" w:hAnsi="Arial" w:cs="Arial"/>
          <w:sz w:val="24"/>
          <w:szCs w:val="24"/>
        </w:rPr>
        <w:t xml:space="preserve"> 1237 г</w:t>
      </w:r>
      <w:r>
        <w:rPr>
          <w:rFonts w:ascii="Arial" w:hAnsi="Arial" w:cs="Arial"/>
          <w:sz w:val="24"/>
          <w:szCs w:val="24"/>
        </w:rPr>
        <w:t>.</w:t>
      </w:r>
      <w:r w:rsidRPr="00963C81">
        <w:rPr>
          <w:rFonts w:ascii="Arial" w:hAnsi="Arial" w:cs="Arial"/>
          <w:sz w:val="24"/>
          <w:szCs w:val="24"/>
        </w:rPr>
        <w:t xml:space="preserve"> во время монголо-татарского нашествия войска Батыя осадили и захватили город. После ожесточённых боёв Рязань была полностью разорена: её сожгли, почти всех жителей убили, разрушили даже каменные постройки. Восстанавливать город не стали.</w:t>
      </w:r>
    </w:p>
    <w:p w14:paraId="5EA579F4" w14:textId="77777777" w:rsidR="00FC2B99" w:rsidRDefault="00FC2B99" w:rsidP="00DA23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Китеж</w:t>
      </w:r>
      <w:r w:rsidR="00727CAC">
        <w:rPr>
          <w:rFonts w:ascii="Arial" w:hAnsi="Arial" w:cs="Arial"/>
          <w:sz w:val="24"/>
          <w:szCs w:val="24"/>
        </w:rPr>
        <w:t>.</w:t>
      </w:r>
      <w:r w:rsidR="00834B94" w:rsidRPr="00834B94">
        <w:t xml:space="preserve"> </w:t>
      </w:r>
      <w:r w:rsidR="00834B94" w:rsidRPr="00834B94">
        <w:rPr>
          <w:rFonts w:ascii="Arial" w:hAnsi="Arial" w:cs="Arial"/>
          <w:sz w:val="24"/>
          <w:szCs w:val="24"/>
        </w:rPr>
        <w:t>Легендарный мифический русский город, который, согласно преданию, погрузился в воды озера Светлояр и таким образом спасся от разорения монголо-татарами во время нашествия хана Батыя</w:t>
      </w:r>
      <w:r w:rsidR="00834B94">
        <w:rPr>
          <w:rFonts w:ascii="Arial" w:hAnsi="Arial" w:cs="Arial"/>
          <w:sz w:val="24"/>
          <w:szCs w:val="24"/>
        </w:rPr>
        <w:t xml:space="preserve"> 1237-40 гг</w:t>
      </w:r>
      <w:r w:rsidR="00834B94" w:rsidRPr="00834B94">
        <w:rPr>
          <w:rFonts w:ascii="Arial" w:hAnsi="Arial" w:cs="Arial"/>
          <w:sz w:val="24"/>
          <w:szCs w:val="24"/>
        </w:rPr>
        <w:t>.</w:t>
      </w:r>
    </w:p>
    <w:p w14:paraId="0D447E5B" w14:textId="77777777" w:rsidR="00FC2B99" w:rsidRDefault="00FC2B99" w:rsidP="00786A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786A88">
        <w:rPr>
          <w:rFonts w:ascii="Arial" w:hAnsi="Arial" w:cs="Arial"/>
          <w:sz w:val="24"/>
          <w:szCs w:val="24"/>
        </w:rPr>
        <w:t xml:space="preserve">Лукомль. </w:t>
      </w:r>
      <w:r w:rsidR="00786A88" w:rsidRPr="00786A88">
        <w:rPr>
          <w:rFonts w:ascii="Arial" w:hAnsi="Arial" w:cs="Arial"/>
          <w:sz w:val="24"/>
          <w:szCs w:val="24"/>
        </w:rPr>
        <w:t>В 1386 году город был взят полоцко-</w:t>
      </w:r>
      <w:r w:rsidR="0089630D">
        <w:rPr>
          <w:rFonts w:ascii="Arial" w:hAnsi="Arial" w:cs="Arial"/>
          <w:sz w:val="24"/>
          <w:szCs w:val="24"/>
        </w:rPr>
        <w:t xml:space="preserve"> </w:t>
      </w:r>
      <w:r w:rsidR="00786A88" w:rsidRPr="00786A88">
        <w:rPr>
          <w:rFonts w:ascii="Arial" w:hAnsi="Arial" w:cs="Arial"/>
          <w:sz w:val="24"/>
          <w:szCs w:val="24"/>
        </w:rPr>
        <w:t>тевтонскими войсками во главе с князем Андреем Ольгердовичем. В 1563 году, в ходе Ливонской войны, Лукомль был взят штурмом и сожжён русскими войсками. Позднее он упоминается уже как село.</w:t>
      </w:r>
    </w:p>
    <w:p w14:paraId="17B00E13" w14:textId="77777777" w:rsidR="00727CAC" w:rsidRDefault="00727CAC" w:rsidP="00D03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D0355F">
        <w:rPr>
          <w:rFonts w:ascii="Arial" w:hAnsi="Arial" w:cs="Arial"/>
          <w:sz w:val="24"/>
          <w:szCs w:val="24"/>
        </w:rPr>
        <w:t>Тмутаракань</w:t>
      </w:r>
      <w:r>
        <w:rPr>
          <w:rFonts w:ascii="Arial" w:hAnsi="Arial" w:cs="Arial"/>
          <w:sz w:val="24"/>
          <w:szCs w:val="24"/>
        </w:rPr>
        <w:t>.</w:t>
      </w:r>
      <w:r w:rsidR="00D0355F">
        <w:rPr>
          <w:rFonts w:ascii="Arial" w:hAnsi="Arial" w:cs="Arial"/>
          <w:sz w:val="24"/>
          <w:szCs w:val="24"/>
        </w:rPr>
        <w:t xml:space="preserve"> Т</w:t>
      </w:r>
      <w:r w:rsidR="00D0355F" w:rsidRPr="00D0355F">
        <w:rPr>
          <w:rFonts w:ascii="Arial" w:hAnsi="Arial" w:cs="Arial"/>
          <w:sz w:val="24"/>
          <w:szCs w:val="24"/>
        </w:rPr>
        <w:t>очное местоположение Тмутаракани со времен</w:t>
      </w:r>
      <w:r w:rsidR="00D0355F">
        <w:rPr>
          <w:rFonts w:ascii="Arial" w:hAnsi="Arial" w:cs="Arial"/>
          <w:sz w:val="24"/>
          <w:szCs w:val="24"/>
        </w:rPr>
        <w:t xml:space="preserve">ем забылось. </w:t>
      </w:r>
      <w:r w:rsidR="00D0355F" w:rsidRPr="00D0355F">
        <w:rPr>
          <w:rFonts w:ascii="Arial" w:hAnsi="Arial" w:cs="Arial"/>
          <w:sz w:val="24"/>
          <w:szCs w:val="24"/>
        </w:rPr>
        <w:t xml:space="preserve">После 1094 года </w:t>
      </w:r>
      <w:r w:rsidR="00D0355F">
        <w:rPr>
          <w:rFonts w:ascii="Arial" w:hAnsi="Arial" w:cs="Arial"/>
          <w:sz w:val="24"/>
          <w:szCs w:val="24"/>
        </w:rPr>
        <w:t>город</w:t>
      </w:r>
      <w:r w:rsidR="00D0355F" w:rsidRPr="00D0355F">
        <w:rPr>
          <w:rFonts w:ascii="Arial" w:hAnsi="Arial" w:cs="Arial"/>
          <w:sz w:val="24"/>
          <w:szCs w:val="24"/>
        </w:rPr>
        <w:t xml:space="preserve"> перешёл под контроль Византии и получил название Таматарха</w:t>
      </w:r>
      <w:r w:rsidR="00D0355F">
        <w:rPr>
          <w:rFonts w:ascii="Arial" w:hAnsi="Arial" w:cs="Arial"/>
          <w:sz w:val="24"/>
          <w:szCs w:val="24"/>
        </w:rPr>
        <w:t xml:space="preserve">, </w:t>
      </w:r>
      <w:r w:rsidR="00D0355F" w:rsidRPr="00D0355F">
        <w:rPr>
          <w:rFonts w:ascii="Arial" w:hAnsi="Arial" w:cs="Arial"/>
          <w:sz w:val="24"/>
          <w:szCs w:val="24"/>
        </w:rPr>
        <w:t xml:space="preserve">а в 1475 году </w:t>
      </w:r>
      <w:r w:rsidR="00D0355F">
        <w:rPr>
          <w:rFonts w:ascii="Arial" w:hAnsi="Arial" w:cs="Arial"/>
          <w:sz w:val="24"/>
          <w:szCs w:val="24"/>
        </w:rPr>
        <w:t xml:space="preserve">он </w:t>
      </w:r>
      <w:r w:rsidR="00D0355F" w:rsidRPr="00D0355F">
        <w:rPr>
          <w:rFonts w:ascii="Arial" w:hAnsi="Arial" w:cs="Arial"/>
          <w:sz w:val="24"/>
          <w:szCs w:val="24"/>
        </w:rPr>
        <w:t>попал под власть Османской империи</w:t>
      </w:r>
      <w:r w:rsidR="00D0355F">
        <w:rPr>
          <w:rFonts w:ascii="Arial" w:hAnsi="Arial" w:cs="Arial"/>
          <w:sz w:val="24"/>
          <w:szCs w:val="24"/>
        </w:rPr>
        <w:t>.</w:t>
      </w:r>
    </w:p>
    <w:p w14:paraId="5818BE66" w14:textId="77777777" w:rsidR="00033840" w:rsidRDefault="009A59A3" w:rsidP="00D03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заключение настоящей статьи отметим, что раннее государство на Русском севере было началом славных дел по формированию Российской империи.</w:t>
      </w:r>
      <w:r w:rsidR="006E42A7">
        <w:rPr>
          <w:rFonts w:ascii="Arial" w:hAnsi="Arial" w:cs="Arial"/>
          <w:sz w:val="24"/>
          <w:szCs w:val="24"/>
        </w:rPr>
        <w:t xml:space="preserve"> Прометей принимал в этом самое активное участие. На примере ранней государственности были осмысленны параметры будущей империи: размеры ее границ, необходимые материальные и людские ресурсы, коммуникационные возможности</w:t>
      </w:r>
      <w:r w:rsidR="008C7374">
        <w:rPr>
          <w:rFonts w:ascii="Arial" w:hAnsi="Arial" w:cs="Arial"/>
          <w:sz w:val="24"/>
          <w:szCs w:val="24"/>
        </w:rPr>
        <w:t xml:space="preserve"> для достижения необходимого суверенитета</w:t>
      </w:r>
      <w:r w:rsidR="006E42A7">
        <w:rPr>
          <w:rFonts w:ascii="Arial" w:hAnsi="Arial" w:cs="Arial"/>
          <w:sz w:val="24"/>
          <w:szCs w:val="24"/>
        </w:rPr>
        <w:t>.</w:t>
      </w:r>
    </w:p>
    <w:p w14:paraId="484D448B" w14:textId="77777777" w:rsidR="006E42A7" w:rsidRDefault="006E42A7" w:rsidP="00D03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 всему прочему, Прометей осознал огромное значение Руси в </w:t>
      </w:r>
      <w:r w:rsidR="008C7374">
        <w:rPr>
          <w:rFonts w:ascii="Arial" w:hAnsi="Arial" w:cs="Arial"/>
          <w:sz w:val="24"/>
          <w:szCs w:val="24"/>
        </w:rPr>
        <w:t>становлении</w:t>
      </w:r>
      <w:r>
        <w:rPr>
          <w:rFonts w:ascii="Arial" w:hAnsi="Arial" w:cs="Arial"/>
          <w:sz w:val="24"/>
          <w:szCs w:val="24"/>
        </w:rPr>
        <w:t xml:space="preserve"> всей цивилизации, поэтому позднее, при спурте экономики Европы и Америки, всячески поддерживал начинания </w:t>
      </w:r>
      <w:r w:rsidR="008C7374">
        <w:rPr>
          <w:rFonts w:ascii="Arial" w:hAnsi="Arial" w:cs="Arial"/>
          <w:sz w:val="24"/>
          <w:szCs w:val="24"/>
        </w:rPr>
        <w:t xml:space="preserve">России </w:t>
      </w:r>
      <w:r>
        <w:rPr>
          <w:rFonts w:ascii="Arial" w:hAnsi="Arial" w:cs="Arial"/>
          <w:sz w:val="24"/>
          <w:szCs w:val="24"/>
        </w:rPr>
        <w:t>в науке и промышленности, путем активного участия государства</w:t>
      </w:r>
      <w:r w:rsidR="008C7374">
        <w:rPr>
          <w:rFonts w:ascii="Arial" w:hAnsi="Arial" w:cs="Arial"/>
          <w:sz w:val="24"/>
          <w:szCs w:val="24"/>
        </w:rPr>
        <w:t xml:space="preserve"> в открытии школ и университетов, развитии металлургии и строительстве железных дорог, формировании флота и армии.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74B5B24" w14:textId="77777777" w:rsidR="009A59A3" w:rsidRDefault="009A59A3" w:rsidP="00D0355F">
      <w:pPr>
        <w:rPr>
          <w:rFonts w:ascii="Arial" w:hAnsi="Arial" w:cs="Arial"/>
          <w:sz w:val="24"/>
          <w:szCs w:val="24"/>
        </w:rPr>
      </w:pPr>
    </w:p>
    <w:p w14:paraId="00F45B55" w14:textId="77777777" w:rsidR="00033840" w:rsidRDefault="00033840" w:rsidP="00D03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Литература</w:t>
      </w:r>
    </w:p>
    <w:p w14:paraId="39608AE5" w14:textId="77777777" w:rsidR="00033840" w:rsidRDefault="00033840" w:rsidP="00D0355F">
      <w:pPr>
        <w:rPr>
          <w:rFonts w:ascii="Arial" w:hAnsi="Arial" w:cs="Arial"/>
          <w:sz w:val="24"/>
          <w:szCs w:val="24"/>
        </w:rPr>
      </w:pPr>
    </w:p>
    <w:p w14:paraId="47BD43D1" w14:textId="77777777" w:rsidR="00033840" w:rsidRDefault="00033840" w:rsidP="00D03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033840">
        <w:rPr>
          <w:rFonts w:ascii="Arial" w:hAnsi="Arial" w:cs="Arial"/>
          <w:sz w:val="24"/>
          <w:szCs w:val="24"/>
        </w:rPr>
        <w:t xml:space="preserve">Соковиков В.В., Невероятная история Великой Руси второй половины XIX-ого века. Начало эпохи Прометея. Или к вопросу о движущих силах истории, — </w:t>
      </w:r>
      <w:r>
        <w:rPr>
          <w:rFonts w:ascii="Arial" w:hAnsi="Arial" w:cs="Arial"/>
          <w:sz w:val="24"/>
          <w:szCs w:val="24"/>
        </w:rPr>
        <w:t>эрапрометея.рф</w:t>
      </w:r>
    </w:p>
    <w:p w14:paraId="42DF78F3" w14:textId="77777777" w:rsidR="00033840" w:rsidRDefault="00033840" w:rsidP="00D03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64F4A">
        <w:rPr>
          <w:rFonts w:ascii="Arial" w:hAnsi="Arial" w:cs="Arial"/>
          <w:sz w:val="24"/>
          <w:szCs w:val="24"/>
        </w:rPr>
        <w:t>Соковиков В.В., Крещение Руси, эрапрометея.рф</w:t>
      </w:r>
    </w:p>
    <w:p w14:paraId="122FDBD2" w14:textId="77777777" w:rsidR="00064F4A" w:rsidRPr="00064F4A" w:rsidRDefault="00064F4A" w:rsidP="00D0355F">
      <w:pPr>
        <w:rPr>
          <w:rFonts w:ascii="Arial" w:hAnsi="Arial" w:cs="Arial"/>
          <w:sz w:val="24"/>
          <w:szCs w:val="24"/>
        </w:rPr>
      </w:pPr>
    </w:p>
    <w:sectPr w:rsidR="00064F4A" w:rsidRPr="00064F4A" w:rsidSect="004B51A7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CA146" w14:textId="77777777" w:rsidR="00296E99" w:rsidRDefault="00296E99" w:rsidP="00AB66D8">
      <w:r>
        <w:separator/>
      </w:r>
    </w:p>
  </w:endnote>
  <w:endnote w:type="continuationSeparator" w:id="0">
    <w:p w14:paraId="421109A3" w14:textId="77777777" w:rsidR="00296E99" w:rsidRDefault="00296E99" w:rsidP="00AB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698084"/>
      <w:docPartObj>
        <w:docPartGallery w:val="Page Numbers (Bottom of Page)"/>
        <w:docPartUnique/>
      </w:docPartObj>
    </w:sdtPr>
    <w:sdtContent>
      <w:p w14:paraId="7A732072" w14:textId="77777777" w:rsidR="006E42A7" w:rsidRDefault="008C7374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DB0B95D" w14:textId="77777777" w:rsidR="006E42A7" w:rsidRDefault="006E42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C71B" w14:textId="77777777" w:rsidR="00296E99" w:rsidRDefault="00296E99" w:rsidP="00AB66D8">
      <w:r>
        <w:separator/>
      </w:r>
    </w:p>
  </w:footnote>
  <w:footnote w:type="continuationSeparator" w:id="0">
    <w:p w14:paraId="1F78A06D" w14:textId="77777777" w:rsidR="00296E99" w:rsidRDefault="00296E99" w:rsidP="00AB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698083"/>
      <w:docPartObj>
        <w:docPartGallery w:val="Page Numbers (Top of Page)"/>
        <w:docPartUnique/>
      </w:docPartObj>
    </w:sdtPr>
    <w:sdtContent>
      <w:p w14:paraId="3BBBD75E" w14:textId="77777777" w:rsidR="006E42A7" w:rsidRDefault="008C7374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041FEB3" w14:textId="77777777" w:rsidR="006E42A7" w:rsidRDefault="006E42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textFit" w:percent="2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B16"/>
    <w:rsid w:val="000077E1"/>
    <w:rsid w:val="000108D6"/>
    <w:rsid w:val="000223EC"/>
    <w:rsid w:val="00033840"/>
    <w:rsid w:val="00040B16"/>
    <w:rsid w:val="00040BA7"/>
    <w:rsid w:val="000442B9"/>
    <w:rsid w:val="00044311"/>
    <w:rsid w:val="00051733"/>
    <w:rsid w:val="00064F4A"/>
    <w:rsid w:val="000707A2"/>
    <w:rsid w:val="000907CB"/>
    <w:rsid w:val="000E33D4"/>
    <w:rsid w:val="000E356F"/>
    <w:rsid w:val="000E57FD"/>
    <w:rsid w:val="000F3069"/>
    <w:rsid w:val="0011012F"/>
    <w:rsid w:val="001112B4"/>
    <w:rsid w:val="00120CAD"/>
    <w:rsid w:val="00124EDE"/>
    <w:rsid w:val="00132181"/>
    <w:rsid w:val="00137828"/>
    <w:rsid w:val="00156977"/>
    <w:rsid w:val="00164720"/>
    <w:rsid w:val="00170005"/>
    <w:rsid w:val="00197A1B"/>
    <w:rsid w:val="001C1576"/>
    <w:rsid w:val="001F03C5"/>
    <w:rsid w:val="0020489E"/>
    <w:rsid w:val="00230BEA"/>
    <w:rsid w:val="00260C0E"/>
    <w:rsid w:val="0027416C"/>
    <w:rsid w:val="00296B25"/>
    <w:rsid w:val="00296E99"/>
    <w:rsid w:val="002A76B5"/>
    <w:rsid w:val="002B4A77"/>
    <w:rsid w:val="002C2A14"/>
    <w:rsid w:val="002C5F20"/>
    <w:rsid w:val="002F0728"/>
    <w:rsid w:val="002F0FA1"/>
    <w:rsid w:val="002F36EB"/>
    <w:rsid w:val="00315D0C"/>
    <w:rsid w:val="00337152"/>
    <w:rsid w:val="003550AC"/>
    <w:rsid w:val="0037166D"/>
    <w:rsid w:val="0039133D"/>
    <w:rsid w:val="003A4A89"/>
    <w:rsid w:val="003F31A7"/>
    <w:rsid w:val="004141F4"/>
    <w:rsid w:val="0043443F"/>
    <w:rsid w:val="00490097"/>
    <w:rsid w:val="0049765E"/>
    <w:rsid w:val="004A123B"/>
    <w:rsid w:val="004B51A7"/>
    <w:rsid w:val="004D4BC4"/>
    <w:rsid w:val="004E5EE9"/>
    <w:rsid w:val="00515693"/>
    <w:rsid w:val="00570FE6"/>
    <w:rsid w:val="0058628F"/>
    <w:rsid w:val="00597124"/>
    <w:rsid w:val="005A1AAE"/>
    <w:rsid w:val="005A3B16"/>
    <w:rsid w:val="005B3B7B"/>
    <w:rsid w:val="005B6861"/>
    <w:rsid w:val="005C5987"/>
    <w:rsid w:val="005C6F34"/>
    <w:rsid w:val="005F758D"/>
    <w:rsid w:val="0063722E"/>
    <w:rsid w:val="00655328"/>
    <w:rsid w:val="00660837"/>
    <w:rsid w:val="0067047F"/>
    <w:rsid w:val="0068637C"/>
    <w:rsid w:val="006C49C6"/>
    <w:rsid w:val="006D1787"/>
    <w:rsid w:val="006E2A0A"/>
    <w:rsid w:val="006E42A7"/>
    <w:rsid w:val="006F1B75"/>
    <w:rsid w:val="007024AC"/>
    <w:rsid w:val="00716173"/>
    <w:rsid w:val="00727CAC"/>
    <w:rsid w:val="00744DCD"/>
    <w:rsid w:val="0075517F"/>
    <w:rsid w:val="00765965"/>
    <w:rsid w:val="00776EBF"/>
    <w:rsid w:val="00786A88"/>
    <w:rsid w:val="0078747A"/>
    <w:rsid w:val="007928B4"/>
    <w:rsid w:val="007A0A43"/>
    <w:rsid w:val="007D0A9D"/>
    <w:rsid w:val="007E4651"/>
    <w:rsid w:val="007F2C8A"/>
    <w:rsid w:val="0080442F"/>
    <w:rsid w:val="0081651B"/>
    <w:rsid w:val="00826EBA"/>
    <w:rsid w:val="00834B94"/>
    <w:rsid w:val="00864D3A"/>
    <w:rsid w:val="00890CFA"/>
    <w:rsid w:val="00894E28"/>
    <w:rsid w:val="0089630D"/>
    <w:rsid w:val="00896487"/>
    <w:rsid w:val="008977C5"/>
    <w:rsid w:val="008A0F99"/>
    <w:rsid w:val="008A549B"/>
    <w:rsid w:val="008B3C64"/>
    <w:rsid w:val="008B41EE"/>
    <w:rsid w:val="008C330F"/>
    <w:rsid w:val="008C7374"/>
    <w:rsid w:val="008D5288"/>
    <w:rsid w:val="00932A9D"/>
    <w:rsid w:val="00937899"/>
    <w:rsid w:val="00940EFC"/>
    <w:rsid w:val="00963C81"/>
    <w:rsid w:val="00964952"/>
    <w:rsid w:val="00976E84"/>
    <w:rsid w:val="00984390"/>
    <w:rsid w:val="009A1E81"/>
    <w:rsid w:val="009A59A3"/>
    <w:rsid w:val="009D478F"/>
    <w:rsid w:val="009D50A5"/>
    <w:rsid w:val="00A00741"/>
    <w:rsid w:val="00A169BF"/>
    <w:rsid w:val="00A21FCA"/>
    <w:rsid w:val="00A47511"/>
    <w:rsid w:val="00A72728"/>
    <w:rsid w:val="00A772E6"/>
    <w:rsid w:val="00A8374D"/>
    <w:rsid w:val="00A84335"/>
    <w:rsid w:val="00A93D8B"/>
    <w:rsid w:val="00AA5C2F"/>
    <w:rsid w:val="00AB0B9C"/>
    <w:rsid w:val="00AB66D8"/>
    <w:rsid w:val="00AE4184"/>
    <w:rsid w:val="00AF5BBD"/>
    <w:rsid w:val="00B04041"/>
    <w:rsid w:val="00B61F1F"/>
    <w:rsid w:val="00B67046"/>
    <w:rsid w:val="00B910D0"/>
    <w:rsid w:val="00BC7690"/>
    <w:rsid w:val="00BD4231"/>
    <w:rsid w:val="00C07473"/>
    <w:rsid w:val="00C12AAA"/>
    <w:rsid w:val="00C30C97"/>
    <w:rsid w:val="00C31DD1"/>
    <w:rsid w:val="00C41BA9"/>
    <w:rsid w:val="00C47591"/>
    <w:rsid w:val="00C67F13"/>
    <w:rsid w:val="00C7536D"/>
    <w:rsid w:val="00C914BB"/>
    <w:rsid w:val="00C9742A"/>
    <w:rsid w:val="00CB0F07"/>
    <w:rsid w:val="00CC6F9A"/>
    <w:rsid w:val="00CD5C48"/>
    <w:rsid w:val="00CE3A94"/>
    <w:rsid w:val="00D0355F"/>
    <w:rsid w:val="00D21E22"/>
    <w:rsid w:val="00D317DE"/>
    <w:rsid w:val="00DA069C"/>
    <w:rsid w:val="00DA2317"/>
    <w:rsid w:val="00DB5CE7"/>
    <w:rsid w:val="00DF1D5A"/>
    <w:rsid w:val="00DF498F"/>
    <w:rsid w:val="00E11508"/>
    <w:rsid w:val="00E63B00"/>
    <w:rsid w:val="00E645B4"/>
    <w:rsid w:val="00EA69DC"/>
    <w:rsid w:val="00ED41A1"/>
    <w:rsid w:val="00EE5B06"/>
    <w:rsid w:val="00EF4EE9"/>
    <w:rsid w:val="00F22220"/>
    <w:rsid w:val="00F554BF"/>
    <w:rsid w:val="00F9348A"/>
    <w:rsid w:val="00FA1A32"/>
    <w:rsid w:val="00FA2E2C"/>
    <w:rsid w:val="00FC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8758"/>
  <w15:docId w15:val="{2C6F6DDF-72CA-41C2-9F1D-F3D49032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6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66D8"/>
  </w:style>
  <w:style w:type="paragraph" w:styleId="a5">
    <w:name w:val="footer"/>
    <w:basedOn w:val="a"/>
    <w:link w:val="a6"/>
    <w:uiPriority w:val="99"/>
    <w:unhideWhenUsed/>
    <w:rsid w:val="00AB66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B6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7</Pages>
  <Words>3160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 Соковиков</cp:lastModifiedBy>
  <cp:revision>127</cp:revision>
  <dcterms:created xsi:type="dcterms:W3CDTF">2026-09-11T05:49:00Z</dcterms:created>
  <dcterms:modified xsi:type="dcterms:W3CDTF">2026-09-15T10:45:00Z</dcterms:modified>
</cp:coreProperties>
</file>